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9AB41" w14:textId="77777777" w:rsidR="00D15B1A" w:rsidRDefault="00D15B1A" w:rsidP="00DB7398">
      <w:pPr>
        <w:rPr>
          <w:rFonts w:ascii="Calibri" w:eastAsia="Times New Roman" w:hAnsi="Calibri" w:cs="Calibri"/>
          <w:b/>
          <w:color w:val="000000"/>
          <w:sz w:val="24"/>
          <w:szCs w:val="24"/>
          <w:lang w:eastAsia="es-AR"/>
        </w:rPr>
      </w:pPr>
    </w:p>
    <w:p w14:paraId="542F371E" w14:textId="6F5BDEF3" w:rsidR="00DB7398" w:rsidRPr="003D7959" w:rsidRDefault="00D15B1A" w:rsidP="003D7959">
      <w:pPr>
        <w:jc w:val="center"/>
        <w:rPr>
          <w:rFonts w:ascii="Calibri" w:eastAsia="Times New Roman" w:hAnsi="Calibri" w:cs="Calibri"/>
          <w:b/>
          <w:color w:val="000000"/>
          <w:sz w:val="28"/>
          <w:szCs w:val="28"/>
          <w:lang w:eastAsia="es-AR"/>
        </w:rPr>
      </w:pPr>
      <w:r w:rsidRPr="003D7959">
        <w:rPr>
          <w:rFonts w:ascii="Calibri" w:eastAsia="Times New Roman" w:hAnsi="Calibri" w:cs="Calibri"/>
          <w:b/>
          <w:color w:val="000000"/>
          <w:sz w:val="28"/>
          <w:szCs w:val="28"/>
          <w:lang w:eastAsia="es-AR"/>
        </w:rPr>
        <w:t xml:space="preserve">Colombo y Magliano </w:t>
      </w:r>
      <w:r w:rsidR="003D7959">
        <w:rPr>
          <w:rFonts w:ascii="Calibri" w:eastAsia="Times New Roman" w:hAnsi="Calibri" w:cs="Calibri"/>
          <w:b/>
          <w:color w:val="000000"/>
          <w:sz w:val="28"/>
          <w:szCs w:val="28"/>
          <w:lang w:eastAsia="es-AR"/>
        </w:rPr>
        <w:t xml:space="preserve">con </w:t>
      </w:r>
      <w:r w:rsidRPr="003D7959">
        <w:rPr>
          <w:rFonts w:ascii="Calibri" w:eastAsia="Times New Roman" w:hAnsi="Calibri" w:cs="Calibri"/>
          <w:b/>
          <w:color w:val="000000"/>
          <w:sz w:val="28"/>
          <w:szCs w:val="28"/>
          <w:lang w:eastAsia="es-AR"/>
        </w:rPr>
        <w:t>una gran</w:t>
      </w:r>
      <w:r w:rsidR="003D7959" w:rsidRPr="003D7959">
        <w:rPr>
          <w:rFonts w:ascii="Calibri" w:eastAsia="Times New Roman" w:hAnsi="Calibri" w:cs="Calibri"/>
          <w:b/>
          <w:color w:val="000000"/>
          <w:sz w:val="28"/>
          <w:szCs w:val="28"/>
          <w:lang w:eastAsia="es-AR"/>
        </w:rPr>
        <w:t xml:space="preserve"> </w:t>
      </w:r>
      <w:r w:rsidRPr="003D7959">
        <w:rPr>
          <w:rFonts w:ascii="Calibri" w:eastAsia="Times New Roman" w:hAnsi="Calibri" w:cs="Calibri"/>
          <w:b/>
          <w:color w:val="000000"/>
          <w:sz w:val="28"/>
          <w:szCs w:val="28"/>
          <w:lang w:eastAsia="es-AR"/>
        </w:rPr>
        <w:t>oferta de invernada en Expoagro</w:t>
      </w:r>
    </w:p>
    <w:p w14:paraId="326265F2" w14:textId="77777777" w:rsidR="00DB7398" w:rsidRDefault="00DB7398" w:rsidP="00DB7398">
      <w:pPr>
        <w:rPr>
          <w:rFonts w:ascii="Calibri" w:hAnsi="Calibri" w:cs="Calibri"/>
          <w:sz w:val="24"/>
          <w:szCs w:val="24"/>
        </w:rPr>
      </w:pPr>
    </w:p>
    <w:p w14:paraId="54B458B3" w14:textId="6CCF53E6" w:rsidR="00D15B1A" w:rsidRPr="003D7959" w:rsidRDefault="00D15B1A" w:rsidP="003D7959">
      <w:pPr>
        <w:jc w:val="center"/>
        <w:rPr>
          <w:rFonts w:ascii="Calibri" w:hAnsi="Calibri" w:cs="Calibri"/>
          <w:i/>
          <w:sz w:val="24"/>
          <w:szCs w:val="24"/>
        </w:rPr>
      </w:pPr>
      <w:r w:rsidRPr="00D15B1A">
        <w:rPr>
          <w:rFonts w:ascii="Calibri" w:hAnsi="Calibri" w:cs="Calibri"/>
          <w:i/>
          <w:sz w:val="24"/>
          <w:szCs w:val="24"/>
        </w:rPr>
        <w:t>La firma consignataria realizó su remate especial con más de 34.000 cabezas, con destacados lotes filmados en campos de 12 provincias argentinas. Una demanda firme y buenos precios, donde sobresalió la calidad y homogeneidad de los lotes.</w:t>
      </w:r>
    </w:p>
    <w:p w14:paraId="25BBA791" w14:textId="77777777" w:rsidR="00D15B1A" w:rsidRPr="00693617" w:rsidRDefault="00D15B1A" w:rsidP="00DB7398">
      <w:pPr>
        <w:rPr>
          <w:rFonts w:ascii="Calibri" w:hAnsi="Calibri" w:cs="Calibri"/>
          <w:sz w:val="24"/>
          <w:szCs w:val="24"/>
        </w:rPr>
      </w:pPr>
    </w:p>
    <w:p w14:paraId="2B1825AB" w14:textId="23A07CED" w:rsidR="00F84A3C" w:rsidRPr="003D7959" w:rsidRDefault="00DB7398" w:rsidP="003D7959">
      <w:pPr>
        <w:jc w:val="both"/>
        <w:rPr>
          <w:sz w:val="24"/>
          <w:szCs w:val="24"/>
        </w:rPr>
      </w:pPr>
      <w:r w:rsidRPr="003D7959">
        <w:rPr>
          <w:sz w:val="24"/>
          <w:szCs w:val="24"/>
        </w:rPr>
        <w:t>Con una oferta que superó las 34 mil cabezas filmadas, la firma Colombo y Magliano SA realizó este martes</w:t>
      </w:r>
      <w:r w:rsidR="003D7959" w:rsidRPr="003D7959">
        <w:rPr>
          <w:sz w:val="24"/>
          <w:szCs w:val="24"/>
        </w:rPr>
        <w:t xml:space="preserve"> 10</w:t>
      </w:r>
      <w:r w:rsidRPr="003D7959">
        <w:rPr>
          <w:sz w:val="24"/>
          <w:szCs w:val="24"/>
        </w:rPr>
        <w:t xml:space="preserve"> su remate </w:t>
      </w:r>
      <w:r w:rsidR="00D15B1A" w:rsidRPr="003D7959">
        <w:rPr>
          <w:sz w:val="24"/>
          <w:szCs w:val="24"/>
        </w:rPr>
        <w:t xml:space="preserve">televisado </w:t>
      </w:r>
      <w:r w:rsidRPr="003D7959">
        <w:rPr>
          <w:sz w:val="24"/>
          <w:szCs w:val="24"/>
        </w:rPr>
        <w:t xml:space="preserve">en Expoagro </w:t>
      </w:r>
      <w:r w:rsidR="003D7959" w:rsidRPr="003D7959">
        <w:rPr>
          <w:sz w:val="24"/>
          <w:szCs w:val="24"/>
        </w:rPr>
        <w:t>2025 e</w:t>
      </w:r>
      <w:r w:rsidRPr="003D7959">
        <w:rPr>
          <w:sz w:val="24"/>
          <w:szCs w:val="24"/>
        </w:rPr>
        <w:t>dición YPF Agro. La venta fue ágil y con buenos valores, donde se destacó la calidad de la hacienda ofertada, con destacados lotes certificados Braford Suma y Tropa Brangus.</w:t>
      </w:r>
    </w:p>
    <w:p w14:paraId="5869C93E" w14:textId="076D5B72" w:rsidR="00DB7398" w:rsidRPr="003D7959" w:rsidRDefault="00DB7398" w:rsidP="003D7959">
      <w:pPr>
        <w:jc w:val="both"/>
        <w:rPr>
          <w:sz w:val="24"/>
          <w:szCs w:val="24"/>
        </w:rPr>
      </w:pPr>
      <w:r w:rsidRPr="003D7959">
        <w:rPr>
          <w:sz w:val="24"/>
          <w:szCs w:val="24"/>
        </w:rPr>
        <w:t xml:space="preserve">Fue el cuarto remate realizado por Colombo y Magliano en el marco de Expoagro, y contó con la participación de cientos de personas que se acercaron hasta la Carpa de Remates IPCVA para el evento, que arrancó a las 9 de la mañana y contó con una oferta de más de 300 lotes filmados. Durante más de </w:t>
      </w:r>
      <w:r w:rsidR="006B29CE" w:rsidRPr="003D7959">
        <w:rPr>
          <w:sz w:val="24"/>
          <w:szCs w:val="24"/>
        </w:rPr>
        <w:t>11</w:t>
      </w:r>
      <w:r w:rsidRPr="003D7959">
        <w:rPr>
          <w:sz w:val="24"/>
          <w:szCs w:val="24"/>
        </w:rPr>
        <w:t xml:space="preserve"> horas</w:t>
      </w:r>
      <w:r w:rsidR="00D15B1A" w:rsidRPr="003D7959">
        <w:rPr>
          <w:sz w:val="24"/>
          <w:szCs w:val="24"/>
        </w:rPr>
        <w:t xml:space="preserve"> de transmisión por Canal Rural</w:t>
      </w:r>
      <w:r w:rsidR="003D7959" w:rsidRPr="003D7959">
        <w:rPr>
          <w:sz w:val="24"/>
          <w:szCs w:val="24"/>
        </w:rPr>
        <w:t xml:space="preserve">, </w:t>
      </w:r>
      <w:r w:rsidR="00D15B1A" w:rsidRPr="003D7959">
        <w:rPr>
          <w:sz w:val="24"/>
          <w:szCs w:val="24"/>
        </w:rPr>
        <w:t>streaming</w:t>
      </w:r>
      <w:r w:rsidR="003D7959" w:rsidRPr="003D7959">
        <w:rPr>
          <w:sz w:val="24"/>
          <w:szCs w:val="24"/>
        </w:rPr>
        <w:t xml:space="preserve"> y expoagro.com.ar</w:t>
      </w:r>
      <w:r w:rsidRPr="003D7959">
        <w:rPr>
          <w:sz w:val="24"/>
          <w:szCs w:val="24"/>
        </w:rPr>
        <w:t>, las ventas fueron ágiles y con una demanda firme, sobre todo en los lotes de invernada de mayor calidad.</w:t>
      </w:r>
    </w:p>
    <w:p w14:paraId="6D5A2B3C" w14:textId="77777777" w:rsidR="00DB7398" w:rsidRPr="003D7959" w:rsidRDefault="00DB7398" w:rsidP="003D7959">
      <w:pPr>
        <w:jc w:val="both"/>
        <w:rPr>
          <w:sz w:val="24"/>
          <w:szCs w:val="24"/>
        </w:rPr>
      </w:pPr>
      <w:r w:rsidRPr="003D7959">
        <w:rPr>
          <w:sz w:val="24"/>
          <w:szCs w:val="24"/>
        </w:rPr>
        <w:t>“Fue un remate bien federal, con hacienda de muchas provincias, trabajaron todos nuestros representantes porque creemos que es un evento importante, donde además de la calidad de los lotes, hay buenas condiciones de venta que brindan los bancos”, comentó Juan Pedro Colombo, martillero y socio de Colombo y Magliano.</w:t>
      </w:r>
    </w:p>
    <w:p w14:paraId="3739833A" w14:textId="77777777" w:rsidR="00DB7398" w:rsidRPr="003D7959" w:rsidRDefault="00DB7398" w:rsidP="003D7959">
      <w:pPr>
        <w:jc w:val="both"/>
        <w:rPr>
          <w:sz w:val="24"/>
          <w:szCs w:val="24"/>
        </w:rPr>
      </w:pPr>
      <w:r w:rsidRPr="003D7959">
        <w:rPr>
          <w:sz w:val="24"/>
          <w:szCs w:val="24"/>
        </w:rPr>
        <w:t>Juan Pedro Colombo fue uno de los martilleros de la jornada, ya que alternó el martillo con Carlos José Colombo (h), Hernán Vassallo y Juan Carlos Blasco.</w:t>
      </w:r>
      <w:r w:rsidR="006B29CE" w:rsidRPr="003D7959">
        <w:rPr>
          <w:sz w:val="24"/>
          <w:szCs w:val="24"/>
        </w:rPr>
        <w:t xml:space="preserve"> A las 22,30 horas, se remató el último lote de vacas de invernada, dando por finalizado el remate.</w:t>
      </w:r>
    </w:p>
    <w:p w14:paraId="346C073C" w14:textId="77777777" w:rsidR="006B29CE" w:rsidRPr="003D7959" w:rsidRDefault="006B29CE" w:rsidP="003D7959">
      <w:pPr>
        <w:jc w:val="both"/>
        <w:rPr>
          <w:sz w:val="24"/>
          <w:szCs w:val="24"/>
        </w:rPr>
      </w:pPr>
      <w:r w:rsidRPr="003D7959">
        <w:rPr>
          <w:b/>
          <w:bCs/>
          <w:sz w:val="24"/>
          <w:szCs w:val="24"/>
        </w:rPr>
        <w:t>Entre los promedios,</w:t>
      </w:r>
      <w:r w:rsidRPr="003D7959">
        <w:rPr>
          <w:sz w:val="24"/>
          <w:szCs w:val="24"/>
        </w:rPr>
        <w:t xml:space="preserve"> se destacaron los terneros de hasta 150 kilos en $3.390; los terneros de 230 a 260 kilos promediaron $3.123; los machos de 260 a 290 kilos $2.910; los novillitos de 290 a 320 kilos tuvieron un promedio de $2.873; los de 320 a 360 kilos $2.759 y los novillitos de más de 360 kilos promediaron $2.720. Los novillos de 340 a 380 kilos tuvieron promedio de $2.584; mientras que los de 380 a 420 kilos promediaron $2.400. Los lotes más pesados, de 420 a 460 kilos promediaron $2.346 y los de más de 460 kilos $2.276.</w:t>
      </w:r>
    </w:p>
    <w:p w14:paraId="2F5E675C" w14:textId="77777777" w:rsidR="006B29CE" w:rsidRPr="003D7959" w:rsidRDefault="006B29CE" w:rsidP="003D7959">
      <w:pPr>
        <w:jc w:val="both"/>
        <w:rPr>
          <w:sz w:val="24"/>
          <w:szCs w:val="24"/>
        </w:rPr>
      </w:pPr>
      <w:r w:rsidRPr="003D7959">
        <w:rPr>
          <w:b/>
          <w:bCs/>
          <w:sz w:val="24"/>
          <w:szCs w:val="24"/>
        </w:rPr>
        <w:t>Los lotes mixtos de terneros machos y hembras también se mostraron muy firmes</w:t>
      </w:r>
      <w:r w:rsidRPr="003D7959">
        <w:rPr>
          <w:sz w:val="24"/>
          <w:szCs w:val="24"/>
        </w:rPr>
        <w:t>. Los más livianos, de hasta 150 kilos, promediaron $3.570; los de 150 a 190 kilos $3.378; los lotes mixtos de más de 190 kilos tuvieron promedio de $3.191. Novillitos y vaquillonas de 240 kilos promediaron $3.220; y los de 240 a 280 kilos $2.780.</w:t>
      </w:r>
    </w:p>
    <w:p w14:paraId="53AFF0BD" w14:textId="77777777" w:rsidR="006B29CE" w:rsidRPr="003D7959" w:rsidRDefault="006B29CE" w:rsidP="003D7959">
      <w:pPr>
        <w:jc w:val="both"/>
        <w:rPr>
          <w:sz w:val="24"/>
          <w:szCs w:val="24"/>
        </w:rPr>
      </w:pPr>
      <w:r w:rsidRPr="003D7959">
        <w:rPr>
          <w:sz w:val="24"/>
          <w:szCs w:val="24"/>
        </w:rPr>
        <w:lastRenderedPageBreak/>
        <w:t xml:space="preserve">Pasando a las terneras, los lotes livianos de hasta 150 kilos promediaron $3.333; las de 150 a 190 kilos </w:t>
      </w:r>
      <w:r w:rsidR="00D15B1A" w:rsidRPr="003D7959">
        <w:rPr>
          <w:sz w:val="24"/>
          <w:szCs w:val="24"/>
        </w:rPr>
        <w:t>$3.134; las de 190 a 230 kilos $3.150 y las terneras de más de 190 kilos $3.220. Las vaquillonas de hasta 230 kilos se vendieron a un promedio de $2.940; las hembras de 230 a 260 kilos $2.950 y las de 260 a 290 kilos $2.738.</w:t>
      </w:r>
    </w:p>
    <w:p w14:paraId="40353D8F" w14:textId="0959E408" w:rsidR="00DB7398" w:rsidRPr="003D7959" w:rsidRDefault="00D15B1A" w:rsidP="003D7959">
      <w:pPr>
        <w:jc w:val="both"/>
        <w:rPr>
          <w:sz w:val="24"/>
          <w:szCs w:val="24"/>
        </w:rPr>
      </w:pPr>
      <w:r w:rsidRPr="003D7959">
        <w:rPr>
          <w:sz w:val="24"/>
          <w:szCs w:val="24"/>
        </w:rPr>
        <w:t>Se vendieron también lotes de vientres, con vaquillonas preñadas promediando $1.194.000 y las vacas preñadas con promedio de $1.002.000. Mientras que las vacas de invernada se vendieron a un promedio de $1.234 las más livianas y a $1.485 las más pesadas.</w:t>
      </w:r>
    </w:p>
    <w:p w14:paraId="55876B05" w14:textId="77777777" w:rsidR="00DB7398" w:rsidRPr="003D7959" w:rsidRDefault="00DB7398" w:rsidP="003D7959">
      <w:pPr>
        <w:jc w:val="both"/>
        <w:rPr>
          <w:b/>
          <w:sz w:val="24"/>
          <w:szCs w:val="24"/>
        </w:rPr>
      </w:pPr>
      <w:r w:rsidRPr="003D7959">
        <w:rPr>
          <w:b/>
          <w:sz w:val="24"/>
          <w:szCs w:val="24"/>
        </w:rPr>
        <w:t>Braford Suma y Tropa Brangus</w:t>
      </w:r>
    </w:p>
    <w:p w14:paraId="47217103" w14:textId="77777777" w:rsidR="00DB7398" w:rsidRPr="003D7959" w:rsidRDefault="00565354" w:rsidP="003D7959">
      <w:pPr>
        <w:jc w:val="both"/>
        <w:rPr>
          <w:sz w:val="24"/>
          <w:szCs w:val="24"/>
        </w:rPr>
      </w:pPr>
      <w:r w:rsidRPr="003D7959">
        <w:rPr>
          <w:b/>
          <w:bCs/>
          <w:sz w:val="24"/>
          <w:szCs w:val="24"/>
        </w:rPr>
        <w:t xml:space="preserve">El remate televisado de Colombo y Magliano en Expoagro tuvo una calidad de hacienda destacada, con varios lotes certificados por las asociaciones de Braford y Brangus. </w:t>
      </w:r>
      <w:r w:rsidRPr="003D7959">
        <w:rPr>
          <w:sz w:val="24"/>
          <w:szCs w:val="24"/>
        </w:rPr>
        <w:t>Los sellos de Braford Suma y Tropa Brangus aparecieron en muchos de los conjuntos filmados, y son una certificación que otorgan las asociaciones de criadores a los lotes que cuentan con la</w:t>
      </w:r>
      <w:r w:rsidR="00323667" w:rsidRPr="003D7959">
        <w:rPr>
          <w:sz w:val="24"/>
          <w:szCs w:val="24"/>
        </w:rPr>
        <w:t>s características raciales y son homogéneos en su presentación.</w:t>
      </w:r>
    </w:p>
    <w:p w14:paraId="68F963E4" w14:textId="77777777" w:rsidR="004F2FA0" w:rsidRPr="003D7959" w:rsidRDefault="004F2FA0" w:rsidP="003D7959">
      <w:pPr>
        <w:jc w:val="both"/>
        <w:rPr>
          <w:sz w:val="24"/>
          <w:szCs w:val="24"/>
        </w:rPr>
      </w:pPr>
      <w:r w:rsidRPr="003D7959">
        <w:rPr>
          <w:b/>
          <w:bCs/>
          <w:sz w:val="24"/>
          <w:szCs w:val="24"/>
        </w:rPr>
        <w:t xml:space="preserve">Durante el remate, estuvieron presentes los presidentes de las asociaciones de Braford, Brangus y Angus, Juan Manuel Alberro, Mauricio Groppo y Alfonso Bustillo, </w:t>
      </w:r>
      <w:r w:rsidRPr="003D7959">
        <w:rPr>
          <w:sz w:val="24"/>
          <w:szCs w:val="24"/>
        </w:rPr>
        <w:t>respectivamente.</w:t>
      </w:r>
      <w:r w:rsidR="002B0F64" w:rsidRPr="003D7959">
        <w:rPr>
          <w:sz w:val="24"/>
          <w:szCs w:val="24"/>
        </w:rPr>
        <w:t xml:space="preserve"> Los presidentes de las asociaciones de criadores de las tres razas coincidieron en el buen momento de la ganadería y la importancia de la genética para lograr la calidad de esos lotes de invernada.</w:t>
      </w:r>
    </w:p>
    <w:p w14:paraId="427A1FEF" w14:textId="77777777" w:rsidR="00323667" w:rsidRPr="003D7959" w:rsidRDefault="00323667" w:rsidP="003D7959">
      <w:pPr>
        <w:jc w:val="both"/>
        <w:rPr>
          <w:sz w:val="24"/>
          <w:szCs w:val="24"/>
        </w:rPr>
      </w:pPr>
    </w:p>
    <w:p w14:paraId="6227E233" w14:textId="77777777" w:rsidR="00323667" w:rsidRPr="003D7959" w:rsidRDefault="002B0F64" w:rsidP="003D7959">
      <w:pPr>
        <w:jc w:val="both"/>
        <w:rPr>
          <w:b/>
          <w:sz w:val="24"/>
          <w:szCs w:val="24"/>
        </w:rPr>
      </w:pPr>
      <w:r w:rsidRPr="003D7959">
        <w:rPr>
          <w:b/>
          <w:sz w:val="24"/>
          <w:szCs w:val="24"/>
        </w:rPr>
        <w:t xml:space="preserve">Expo </w:t>
      </w:r>
      <w:r w:rsidR="00323667" w:rsidRPr="003D7959">
        <w:rPr>
          <w:b/>
          <w:sz w:val="24"/>
          <w:szCs w:val="24"/>
        </w:rPr>
        <w:t>Braford Avanza</w:t>
      </w:r>
    </w:p>
    <w:p w14:paraId="2F1D9838" w14:textId="77777777" w:rsidR="00323667" w:rsidRPr="003D7959" w:rsidRDefault="00323667" w:rsidP="003D7959">
      <w:pPr>
        <w:jc w:val="both"/>
        <w:rPr>
          <w:rFonts w:ascii="Calibri" w:eastAsia="Times New Roman" w:hAnsi="Calibri" w:cs="Calibri"/>
          <w:color w:val="000000"/>
          <w:sz w:val="24"/>
          <w:szCs w:val="24"/>
          <w:lang w:eastAsia="es-AR"/>
        </w:rPr>
      </w:pPr>
      <w:r w:rsidRPr="003D7959">
        <w:rPr>
          <w:sz w:val="24"/>
          <w:szCs w:val="24"/>
        </w:rPr>
        <w:t xml:space="preserve">Este miércoles continuarán las actividades de la Expo Braford Avanza, la primera exposición ganadera que se realiza en el marco de Expoagro. Por la mañana habrá charlas técnicas en pista, a cargo del reconocido asesor genetista Diego Grané, quien hablará sobre </w:t>
      </w:r>
      <w:r w:rsidRPr="003D7959">
        <w:rPr>
          <w:rFonts w:ascii="Calibri" w:eastAsia="Times New Roman" w:hAnsi="Calibri" w:cs="Calibri"/>
          <w:color w:val="000000"/>
          <w:sz w:val="24"/>
          <w:szCs w:val="24"/>
          <w:lang w:eastAsia="es-AR"/>
        </w:rPr>
        <w:t>criterios selectivos en el productivo biotipo del Braford argentino. Además, el mismo profesional ofrecerá un taller de jura y se realizará un concurso de jurados.</w:t>
      </w:r>
    </w:p>
    <w:p w14:paraId="1D656015" w14:textId="77777777" w:rsidR="00323667" w:rsidRPr="003D7959" w:rsidRDefault="00323667" w:rsidP="003D7959">
      <w:pPr>
        <w:jc w:val="both"/>
        <w:rPr>
          <w:sz w:val="24"/>
          <w:szCs w:val="24"/>
        </w:rPr>
      </w:pPr>
      <w:r w:rsidRPr="003D7959">
        <w:rPr>
          <w:sz w:val="24"/>
          <w:szCs w:val="24"/>
        </w:rPr>
        <w:t>Luego del mediodía está previsto el inicio de las juras de corrales, con los conjuntos que llegaron desde cabañas de distintas provincias del país para esta exposición. El jurado de la muestra será Carlos Ojea Rullán.</w:t>
      </w:r>
    </w:p>
    <w:p w14:paraId="5523C0E5" w14:textId="77777777" w:rsidR="00323667" w:rsidRPr="003D7959" w:rsidRDefault="00323667" w:rsidP="003D7959">
      <w:pPr>
        <w:jc w:val="both"/>
        <w:rPr>
          <w:sz w:val="24"/>
          <w:szCs w:val="24"/>
        </w:rPr>
      </w:pPr>
      <w:r w:rsidRPr="003D7959">
        <w:rPr>
          <w:sz w:val="24"/>
          <w:szCs w:val="24"/>
        </w:rPr>
        <w:t xml:space="preserve">Las actividades continuarán el jueves, con las juras a bozal, la entrega de premios, el remate de vientres Braford, a cargo de Colombo y </w:t>
      </w:r>
      <w:proofErr w:type="spellStart"/>
      <w:r w:rsidRPr="003D7959">
        <w:rPr>
          <w:sz w:val="24"/>
          <w:szCs w:val="24"/>
        </w:rPr>
        <w:t>Magliano</w:t>
      </w:r>
      <w:proofErr w:type="spellEnd"/>
      <w:r w:rsidRPr="003D7959">
        <w:rPr>
          <w:sz w:val="24"/>
          <w:szCs w:val="24"/>
        </w:rPr>
        <w:t xml:space="preserve">, y el </w:t>
      </w:r>
      <w:proofErr w:type="spellStart"/>
      <w:r w:rsidRPr="003D7959">
        <w:rPr>
          <w:sz w:val="24"/>
          <w:szCs w:val="24"/>
        </w:rPr>
        <w:t>Sunset</w:t>
      </w:r>
      <w:proofErr w:type="spellEnd"/>
      <w:r w:rsidRPr="003D7959">
        <w:rPr>
          <w:sz w:val="24"/>
          <w:szCs w:val="24"/>
        </w:rPr>
        <w:t xml:space="preserve"> con degustación de carnes Braford que ofrecerá la Asociación Braford Argentina para cerrar su participación en Expoagro.</w:t>
      </w:r>
    </w:p>
    <w:p w14:paraId="7D49D6B3" w14:textId="351AF539" w:rsidR="004F2FA0" w:rsidRPr="00890C66" w:rsidRDefault="004F2FA0" w:rsidP="00890C66">
      <w:pPr>
        <w:jc w:val="both"/>
        <w:rPr>
          <w:rFonts w:ascii="Calibri" w:eastAsia="Times New Roman" w:hAnsi="Calibri" w:cs="Calibri"/>
          <w:i/>
          <w:iCs/>
          <w:color w:val="000000"/>
          <w:sz w:val="24"/>
          <w:szCs w:val="24"/>
          <w:lang w:eastAsia="es-AR"/>
        </w:rPr>
      </w:pPr>
      <w:r w:rsidRPr="003D7959">
        <w:rPr>
          <w:rFonts w:ascii="Calibri" w:eastAsia="Times New Roman" w:hAnsi="Calibri" w:cs="Calibri"/>
          <w:i/>
          <w:iCs/>
          <w:color w:val="000000"/>
          <w:sz w:val="24"/>
          <w:szCs w:val="24"/>
          <w:lang w:eastAsia="es-AR"/>
        </w:rPr>
        <w:t xml:space="preserve">Cabe señalar, que CDV es sponsor y Mecano Ganadero auspiciante de Expo Braford Avanza que se realiza en el marco de Expoagro 2025 edición YPF Agro. </w:t>
      </w:r>
      <w:bookmarkStart w:id="0" w:name="_GoBack"/>
      <w:bookmarkEnd w:id="0"/>
    </w:p>
    <w:sectPr w:rsidR="004F2FA0" w:rsidRPr="00890C66" w:rsidSect="00E728E0">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F437" w14:textId="77777777" w:rsidR="00B955D9" w:rsidRDefault="00B955D9">
      <w:pPr>
        <w:spacing w:after="0" w:line="240" w:lineRule="auto"/>
      </w:pPr>
      <w:r>
        <w:separator/>
      </w:r>
    </w:p>
  </w:endnote>
  <w:endnote w:type="continuationSeparator" w:id="0">
    <w:p w14:paraId="5CD81F18" w14:textId="77777777" w:rsidR="00B955D9" w:rsidRDefault="00B9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E9BE" w14:textId="77777777" w:rsidR="003D7959" w:rsidRDefault="003D79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E6F6" w14:textId="77777777" w:rsidR="003D7959" w:rsidRDefault="00D15B1A" w:rsidP="00E728E0">
    <w:pPr>
      <w:pStyle w:val="Piedepgina"/>
      <w:ind w:left="-1701"/>
    </w:pPr>
    <w:r>
      <w:rPr>
        <w:noProof/>
        <w:lang w:eastAsia="es-AR"/>
      </w:rPr>
      <w:drawing>
        <wp:inline distT="0" distB="0" distL="0" distR="0" wp14:anchorId="7A133B44" wp14:editId="4ED59737">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5E2D" w14:textId="77777777" w:rsidR="003D7959" w:rsidRDefault="003D79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70D2" w14:textId="77777777" w:rsidR="00B955D9" w:rsidRDefault="00B955D9">
      <w:pPr>
        <w:spacing w:after="0" w:line="240" w:lineRule="auto"/>
      </w:pPr>
      <w:r>
        <w:separator/>
      </w:r>
    </w:p>
  </w:footnote>
  <w:footnote w:type="continuationSeparator" w:id="0">
    <w:p w14:paraId="62BA3714" w14:textId="77777777" w:rsidR="00B955D9" w:rsidRDefault="00B9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D95C" w14:textId="77777777" w:rsidR="003D7959" w:rsidRDefault="003D79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CD36" w14:textId="77777777" w:rsidR="003D7959" w:rsidRDefault="00D15B1A" w:rsidP="00E728E0">
    <w:pPr>
      <w:pStyle w:val="Encabezado"/>
      <w:ind w:left="-1701"/>
    </w:pPr>
    <w:r>
      <w:rPr>
        <w:noProof/>
        <w:lang w:eastAsia="es-AR"/>
      </w:rPr>
      <w:drawing>
        <wp:inline distT="0" distB="0" distL="0" distR="0" wp14:anchorId="5AD216C0" wp14:editId="48BF9DBD">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1CA7" w14:textId="77777777" w:rsidR="003D7959" w:rsidRDefault="003D79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98"/>
    <w:rsid w:val="002B0F64"/>
    <w:rsid w:val="00323667"/>
    <w:rsid w:val="003D7959"/>
    <w:rsid w:val="004965D7"/>
    <w:rsid w:val="004F2FA0"/>
    <w:rsid w:val="00565354"/>
    <w:rsid w:val="006B29CE"/>
    <w:rsid w:val="0077413B"/>
    <w:rsid w:val="00890C66"/>
    <w:rsid w:val="00B955D9"/>
    <w:rsid w:val="00D15B1A"/>
    <w:rsid w:val="00DB7398"/>
    <w:rsid w:val="00F84A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AC3F"/>
  <w15:chartTrackingRefBased/>
  <w15:docId w15:val="{1AE6CB66-CD9A-4405-8DE5-A9D9A3DD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3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3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398"/>
  </w:style>
  <w:style w:type="paragraph" w:styleId="Piedepgina">
    <w:name w:val="footer"/>
    <w:basedOn w:val="Normal"/>
    <w:link w:val="PiedepginaCar"/>
    <w:uiPriority w:val="99"/>
    <w:unhideWhenUsed/>
    <w:rsid w:val="00DB73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Antonella Antonella Schiantarelli</cp:lastModifiedBy>
  <cp:revision>3</cp:revision>
  <dcterms:created xsi:type="dcterms:W3CDTF">2025-03-12T12:09:00Z</dcterms:created>
  <dcterms:modified xsi:type="dcterms:W3CDTF">2025-03-12T12:43:00Z</dcterms:modified>
</cp:coreProperties>
</file>