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779C5" w14:textId="77777777" w:rsidR="00D26464" w:rsidRDefault="00D26464">
      <w:pPr>
        <w:spacing w:line="276" w:lineRule="auto"/>
        <w:jc w:val="both"/>
        <w:rPr>
          <w:sz w:val="28"/>
          <w:szCs w:val="28"/>
        </w:rPr>
      </w:pPr>
    </w:p>
    <w:p w14:paraId="698729FE" w14:textId="6250B8BE" w:rsidR="00D26464" w:rsidRDefault="00000000">
      <w:pPr>
        <w:spacing w:line="276" w:lineRule="auto"/>
        <w:jc w:val="center"/>
        <w:rPr>
          <w:b/>
          <w:i/>
          <w:sz w:val="26"/>
          <w:szCs w:val="26"/>
        </w:rPr>
      </w:pPr>
      <w:r>
        <w:rPr>
          <w:b/>
          <w:sz w:val="28"/>
          <w:szCs w:val="28"/>
        </w:rPr>
        <w:t>“</w:t>
      </w:r>
      <w:r w:rsidR="00017A5A">
        <w:rPr>
          <w:b/>
          <w:sz w:val="28"/>
          <w:szCs w:val="28"/>
        </w:rPr>
        <w:t>Cuatro</w:t>
      </w:r>
      <w:r>
        <w:rPr>
          <w:b/>
          <w:sz w:val="28"/>
          <w:szCs w:val="28"/>
        </w:rPr>
        <w:t xml:space="preserve"> días para que recorran</w:t>
      </w:r>
      <w:r w:rsidR="003D5C8F">
        <w:rPr>
          <w:b/>
          <w:sz w:val="28"/>
          <w:szCs w:val="28"/>
        </w:rPr>
        <w:t xml:space="preserve"> </w:t>
      </w:r>
      <w:r>
        <w:rPr>
          <w:b/>
          <w:sz w:val="28"/>
          <w:szCs w:val="28"/>
        </w:rPr>
        <w:t>y vean una Argentina posible”</w:t>
      </w:r>
    </w:p>
    <w:p w14:paraId="0162F4A8" w14:textId="7932FE9C" w:rsidR="00D26464" w:rsidRDefault="00000000">
      <w:pPr>
        <w:spacing w:line="276" w:lineRule="auto"/>
        <w:jc w:val="both"/>
        <w:rPr>
          <w:i/>
          <w:sz w:val="26"/>
          <w:szCs w:val="26"/>
        </w:rPr>
      </w:pPr>
      <w:r>
        <w:rPr>
          <w:i/>
          <w:sz w:val="26"/>
          <w:szCs w:val="26"/>
        </w:rPr>
        <w:t xml:space="preserve">Así lo definió el CEO de Exponenciar, Martín Schvartzman, y todos los presentes acompañaron con un aplauso cerrado. Con la presencia de </w:t>
      </w:r>
      <w:r w:rsidR="00017A5A">
        <w:rPr>
          <w:i/>
          <w:sz w:val="26"/>
          <w:szCs w:val="26"/>
        </w:rPr>
        <w:t>cinco</w:t>
      </w:r>
      <w:r>
        <w:rPr>
          <w:i/>
          <w:sz w:val="26"/>
          <w:szCs w:val="26"/>
        </w:rPr>
        <w:t xml:space="preserve"> gobernadores se llevó a cabo la cena de autoridades. </w:t>
      </w:r>
    </w:p>
    <w:p w14:paraId="4C507C6A" w14:textId="6B4585FB" w:rsidR="00D26464" w:rsidRDefault="00000000">
      <w:pPr>
        <w:spacing w:line="276" w:lineRule="auto"/>
        <w:jc w:val="both"/>
      </w:pPr>
      <w:r>
        <w:t xml:space="preserve">Como previa a la apertura de Expoagro 2025 edición YPF Agro, que se realizará del 11 al 14 de marzo, se llevó a cabo la Cena de Autoridades. Estuvieron presentes </w:t>
      </w:r>
      <w:r w:rsidR="00E072ED">
        <w:t>funcionarios nacionales, provinciales y locales, expositores, empresarios</w:t>
      </w:r>
      <w:r w:rsidR="00E072ED">
        <w:t>,</w:t>
      </w:r>
      <w:r w:rsidR="00E072ED">
        <w:t xml:space="preserve"> </w:t>
      </w:r>
      <w:r w:rsidR="00E072ED">
        <w:t>las autoridades</w:t>
      </w:r>
      <w:r>
        <w:t xml:space="preserve"> de Exponenciar, de los diarios Clarín y La Nación y referentes de la cadena agroindustrial.</w:t>
      </w:r>
    </w:p>
    <w:p w14:paraId="46C1CEDE" w14:textId="4DCC3CFF" w:rsidR="00D26464" w:rsidRDefault="00000000">
      <w:pPr>
        <w:spacing w:line="276" w:lineRule="auto"/>
        <w:jc w:val="both"/>
      </w:pPr>
      <w:r>
        <w:t xml:space="preserve">Cabe destacar la participación de los gobernadores de las provincias de Entre Ríos, Rogelio Frigerio; de Santa Fe, Maximiliano Pullaro; de Corrientes, Gustavo Valdes; de Chubut, Ignacio Torres; y el de Córdoba, Martin Llaryora. </w:t>
      </w:r>
    </w:p>
    <w:p w14:paraId="27F15875" w14:textId="77777777" w:rsidR="00D26464" w:rsidRDefault="00000000">
      <w:pPr>
        <w:spacing w:after="0" w:line="276" w:lineRule="auto"/>
        <w:rPr>
          <w:b/>
          <w:sz w:val="24"/>
          <w:szCs w:val="24"/>
        </w:rPr>
      </w:pPr>
      <w:r>
        <w:rPr>
          <w:b/>
          <w:sz w:val="24"/>
          <w:szCs w:val="24"/>
        </w:rPr>
        <w:t>Visitar Expoagro para ver “una Argentina posible”</w:t>
      </w:r>
    </w:p>
    <w:p w14:paraId="70DB383F" w14:textId="77777777" w:rsidR="00D26464" w:rsidRDefault="00000000">
      <w:pPr>
        <w:spacing w:after="0" w:line="276" w:lineRule="auto"/>
        <w:jc w:val="both"/>
      </w:pPr>
      <w:r>
        <w:t>El primero de los mensajes lo ofreció el CEO de Exponenciar, Martín Schvartzman, agradeciendo el acompañamiento para esta exposición “en donde todo sucede’”.</w:t>
      </w:r>
    </w:p>
    <w:p w14:paraId="2509CE7C" w14:textId="77777777" w:rsidR="00D26464" w:rsidRDefault="00D26464">
      <w:pPr>
        <w:spacing w:after="0" w:line="276" w:lineRule="auto"/>
        <w:jc w:val="both"/>
      </w:pPr>
    </w:p>
    <w:p w14:paraId="04433FCB" w14:textId="77777777" w:rsidR="00D26464" w:rsidRDefault="00000000">
      <w:pPr>
        <w:spacing w:after="0" w:line="276" w:lineRule="auto"/>
        <w:jc w:val="both"/>
      </w:pPr>
      <w:r>
        <w:t>Schvartzman sostuvo que se trata de “una edición histórica”, y definió: “Expoagro es un evento único a nivel mundial”.</w:t>
      </w:r>
    </w:p>
    <w:p w14:paraId="22F312EF" w14:textId="77777777" w:rsidR="00D26464" w:rsidRDefault="00D26464">
      <w:pPr>
        <w:spacing w:after="0" w:line="276" w:lineRule="auto"/>
        <w:jc w:val="both"/>
      </w:pPr>
    </w:p>
    <w:p w14:paraId="622A198A" w14:textId="473FA31D" w:rsidR="00D26464" w:rsidRDefault="00000000">
      <w:pPr>
        <w:spacing w:after="0" w:line="276" w:lineRule="auto"/>
        <w:jc w:val="both"/>
      </w:pPr>
      <w:r>
        <w:t xml:space="preserve">Contó que las actividades en el predio ya dieron novedades en el día previo al inicio formal y oficial. Dos casas consignatarias, Pedro Noel Irey y </w:t>
      </w:r>
      <w:r w:rsidR="00017A5A">
        <w:t xml:space="preserve">UMC y </w:t>
      </w:r>
      <w:r>
        <w:t>Haciendas Villaguay, concretaron sendos remates de ganado generando ventas por más de 20 millones de dólares.</w:t>
      </w:r>
    </w:p>
    <w:p w14:paraId="04229E40" w14:textId="77777777" w:rsidR="00D26464" w:rsidRDefault="00D26464">
      <w:pPr>
        <w:spacing w:after="0" w:line="276" w:lineRule="auto"/>
        <w:jc w:val="both"/>
      </w:pPr>
    </w:p>
    <w:p w14:paraId="3F1DABEE" w14:textId="77777777" w:rsidR="00D26464" w:rsidRDefault="00000000">
      <w:pPr>
        <w:spacing w:after="0" w:line="276" w:lineRule="auto"/>
        <w:jc w:val="both"/>
      </w:pPr>
      <w:r>
        <w:t xml:space="preserve">El CEO de Exponenciar referenció el crecimiento del sector ganadero que contará con la participación de las asociaciones de Angus, Brangus, Hereford y Braford. En la misma línea recordó la cartelera de remates ganaderos que serán diez y el objetivo es superar las 120.000 cabezas. “Por primera vez contaremos con la Exposición Ganadera ‘Expo Braford Avanza’ con jura y grandes campeones”, dijo. </w:t>
      </w:r>
    </w:p>
    <w:p w14:paraId="7059A984" w14:textId="77777777" w:rsidR="00D26464" w:rsidRDefault="00D26464">
      <w:pPr>
        <w:spacing w:after="0" w:line="276" w:lineRule="auto"/>
        <w:jc w:val="both"/>
      </w:pPr>
    </w:p>
    <w:p w14:paraId="3AC927E9" w14:textId="6F617AE8" w:rsidR="00D26464" w:rsidRDefault="00000000">
      <w:pPr>
        <w:spacing w:after="0" w:line="276" w:lineRule="auto"/>
        <w:jc w:val="both"/>
      </w:pPr>
      <w:r>
        <w:t>“En este 2025, cargado de desafíos y oportunidades, Expoagro se presenta como una plataforma de crecimiento económico, para hacer negocios, descubrir, invertir estratégicamente, aprender de expertos y estar al tanto de los últimos avances”, dijo Schvartzman, resaltando la presencia de visitantes de otros países como Uruguay, Paraguay, Brasil, Estados Unidos, México, Sudáfrica, Alemania, Australia</w:t>
      </w:r>
      <w:r w:rsidR="00017A5A">
        <w:t>,</w:t>
      </w:r>
      <w:r>
        <w:t xml:space="preserve"> Italia y Arabia Saudita, entre otros. Tras lo cual compartió el objetivo y el desafío de superar los 2.000 millones de dólares en negocios de la última edición. </w:t>
      </w:r>
    </w:p>
    <w:p w14:paraId="520CF254" w14:textId="77777777" w:rsidR="00D26464" w:rsidRDefault="00D26464">
      <w:pPr>
        <w:spacing w:after="0" w:line="276" w:lineRule="auto"/>
        <w:jc w:val="both"/>
      </w:pPr>
    </w:p>
    <w:p w14:paraId="55B974CE" w14:textId="2B45D292" w:rsidR="00D26464" w:rsidRDefault="00000000">
      <w:pPr>
        <w:spacing w:after="0" w:line="276" w:lineRule="auto"/>
        <w:jc w:val="both"/>
      </w:pPr>
      <w:r>
        <w:t>Una a una fue citando empresas e instituciones que siempre han acompañado a Expoagro, destacando a YPF Agro, cuyo contrato se renovó por otros tres años</w:t>
      </w:r>
      <w:r w:rsidR="00017A5A">
        <w:t>,</w:t>
      </w:r>
      <w:r>
        <w:t xml:space="preserve"> el trabajo con John Deere y con Banco Provincia. </w:t>
      </w:r>
    </w:p>
    <w:p w14:paraId="46C2D914" w14:textId="77777777" w:rsidR="00D26464" w:rsidRDefault="00D26464">
      <w:pPr>
        <w:spacing w:after="0" w:line="276" w:lineRule="auto"/>
        <w:jc w:val="both"/>
      </w:pPr>
    </w:p>
    <w:p w14:paraId="3C0EB0BA" w14:textId="155E1A36" w:rsidR="00D26464" w:rsidRDefault="00000000">
      <w:pPr>
        <w:spacing w:after="0" w:line="276" w:lineRule="auto"/>
        <w:jc w:val="both"/>
      </w:pPr>
      <w:r>
        <w:t>Enfático, Schvartzman remarcó: “Cuatro días para que todos los argentinos pongamos el foco y la lupa en las actividades del sector más dinámico de la economía argentina, para conectar con toda la red de conocimiento, innovación, relaciones. Cuatro días, para que recorran</w:t>
      </w:r>
      <w:r w:rsidR="00B03A32">
        <w:t xml:space="preserve"> </w:t>
      </w:r>
      <w:r>
        <w:t xml:space="preserve">y vean esta manifestación de la </w:t>
      </w:r>
      <w:r w:rsidR="00610B5A">
        <w:t>A</w:t>
      </w:r>
      <w:r>
        <w:t>rgentina posible”, concluyó.</w:t>
      </w:r>
    </w:p>
    <w:p w14:paraId="1A9EAEF5" w14:textId="77777777" w:rsidR="00D26464" w:rsidRDefault="00D26464">
      <w:pPr>
        <w:spacing w:after="0" w:line="276" w:lineRule="auto"/>
      </w:pPr>
    </w:p>
    <w:p w14:paraId="322BB13A" w14:textId="77777777" w:rsidR="00D26464" w:rsidRDefault="00000000">
      <w:pPr>
        <w:spacing w:after="0" w:line="276" w:lineRule="auto"/>
        <w:rPr>
          <w:b/>
          <w:sz w:val="24"/>
          <w:szCs w:val="24"/>
        </w:rPr>
      </w:pPr>
      <w:r>
        <w:rPr>
          <w:b/>
          <w:sz w:val="24"/>
          <w:szCs w:val="24"/>
        </w:rPr>
        <w:t>Por un Estado moderno donde el campo no pague los excesos</w:t>
      </w:r>
    </w:p>
    <w:p w14:paraId="513AC1A8" w14:textId="217BE8D9" w:rsidR="00D26464" w:rsidRDefault="00000000">
      <w:pPr>
        <w:spacing w:after="0" w:line="276" w:lineRule="auto"/>
        <w:jc w:val="both"/>
      </w:pPr>
      <w:r>
        <w:t>En su discurso</w:t>
      </w:r>
      <w:r w:rsidR="00017A5A">
        <w:t>,</w:t>
      </w:r>
      <w:r>
        <w:t xml:space="preserve"> </w:t>
      </w:r>
      <w:r w:rsidR="00017A5A">
        <w:t>e</w:t>
      </w:r>
      <w:r>
        <w:t>l intendente de San Nicolás, Santiago Passaglia, destacó la transformación del Estado que se concretó en su ciudad y pormenorizando los detalles apuntó que “es eficiente, es moderno, y funciona” remarcó, preguntándose ¿por qué a este modelo de Estado le tiene que importar al campo?</w:t>
      </w:r>
    </w:p>
    <w:p w14:paraId="56241DBA" w14:textId="77777777" w:rsidR="00D26464" w:rsidRDefault="00D26464">
      <w:pPr>
        <w:spacing w:after="0" w:line="276" w:lineRule="auto"/>
        <w:jc w:val="both"/>
      </w:pPr>
    </w:p>
    <w:p w14:paraId="42953E4A" w14:textId="77777777" w:rsidR="00D26464" w:rsidRDefault="00000000">
      <w:pPr>
        <w:spacing w:after="0" w:line="276" w:lineRule="auto"/>
        <w:jc w:val="both"/>
      </w:pPr>
      <w:r>
        <w:t>“Porque el campo pagó, y sigue pagando, todos los excesos del Estado”, enfatizó, advirtiendo: “Cada peso que el Estado malgastó en burocracia, en ineficiencia, cada abuso que cometió, cada desvío, salió del bolsillo del campo, principalmente. Que fue quien pagó la fiesta. Con impuestos. Con retenciones. Con regulaciones absurdas. Y un gobierno ineficiente siempre encuentra una forma de tapar sus agujeros metiéndole la mano en el bolsillo al que produce”, reprochó.</w:t>
      </w:r>
    </w:p>
    <w:p w14:paraId="72836EED" w14:textId="77777777" w:rsidR="00D26464" w:rsidRDefault="00D26464">
      <w:pPr>
        <w:spacing w:after="0" w:line="276" w:lineRule="auto"/>
        <w:jc w:val="both"/>
      </w:pPr>
    </w:p>
    <w:p w14:paraId="37437654" w14:textId="77777777" w:rsidR="00D26464" w:rsidRDefault="00000000">
      <w:pPr>
        <w:spacing w:after="0" w:line="276" w:lineRule="auto"/>
        <w:jc w:val="both"/>
      </w:pPr>
      <w:r>
        <w:t xml:space="preserve">Más adelante Passaglia instó: “Si no queremos volver atrás, vamos a tener que hacer funcionar lo que quede de Estado, para que sea sostenible en el tiempo. Si queremos que este camino de orden sea definitivo, necesitamos un Estado que funcione y dé respuestas”. </w:t>
      </w:r>
    </w:p>
    <w:p w14:paraId="321F54A6" w14:textId="77777777" w:rsidR="00D26464" w:rsidRDefault="00D26464">
      <w:pPr>
        <w:spacing w:after="0" w:line="276" w:lineRule="auto"/>
        <w:jc w:val="both"/>
      </w:pPr>
    </w:p>
    <w:p w14:paraId="76FF3FDD" w14:textId="77777777" w:rsidR="00D26464" w:rsidRDefault="00000000">
      <w:pPr>
        <w:spacing w:after="0" w:line="276" w:lineRule="auto"/>
        <w:jc w:val="both"/>
      </w:pPr>
      <w:r>
        <w:t xml:space="preserve">Para finalizar, añadió: “Para que la reducción de impuestos y la quita de retenciones no sean temporales, sino definitivas. Para que los dejen hacer lo que saben hacer: trabajar, producir y ser el faro de la Argentina productiva que necesitamos”. </w:t>
      </w:r>
    </w:p>
    <w:p w14:paraId="39420024" w14:textId="77777777" w:rsidR="00D26464" w:rsidRDefault="00D26464">
      <w:pPr>
        <w:spacing w:after="0" w:line="276" w:lineRule="auto"/>
        <w:jc w:val="both"/>
      </w:pPr>
    </w:p>
    <w:p w14:paraId="52136EDB" w14:textId="77777777" w:rsidR="00D26464" w:rsidRDefault="00000000">
      <w:pPr>
        <w:spacing w:after="0" w:line="276" w:lineRule="auto"/>
        <w:jc w:val="both"/>
        <w:rPr>
          <w:sz w:val="24"/>
          <w:szCs w:val="24"/>
        </w:rPr>
      </w:pPr>
      <w:r>
        <w:rPr>
          <w:b/>
          <w:sz w:val="24"/>
          <w:szCs w:val="24"/>
        </w:rPr>
        <w:t>El rol de la banca pública</w:t>
      </w:r>
    </w:p>
    <w:p w14:paraId="4E90B148" w14:textId="77777777" w:rsidR="00D26464" w:rsidRDefault="00000000">
      <w:pPr>
        <w:spacing w:after="0" w:line="276" w:lineRule="auto"/>
        <w:jc w:val="both"/>
      </w:pPr>
      <w:r>
        <w:t>En la velada previa a una nueva edición de la megamuestra, también tuvo la palabra el presidente del Banco Provincia, Juan Cuattromo. “Expoagro es el lugar de la gente que cree en la producción y en el trabajo”, señaló el funcionario, que hizo extensivo el saludo del gobernador Axel Kicillof a los presentes.</w:t>
      </w:r>
    </w:p>
    <w:p w14:paraId="1FEDFC50" w14:textId="77777777" w:rsidR="00D26464" w:rsidRDefault="00D26464">
      <w:pPr>
        <w:spacing w:after="0" w:line="276" w:lineRule="auto"/>
        <w:jc w:val="both"/>
      </w:pPr>
    </w:p>
    <w:p w14:paraId="07F544C9" w14:textId="77777777" w:rsidR="00D26464" w:rsidRDefault="00000000">
      <w:pPr>
        <w:spacing w:after="0" w:line="276" w:lineRule="auto"/>
        <w:jc w:val="both"/>
      </w:pPr>
      <w:r>
        <w:t>Lo acompañaron los miembros del directorio de la entidad que preside hace ya seis años, como expresión del vínculo público-privado que nuclea a la Capital Nacional de los Agronegocios. En dicho sentido, Cuattromo observó que es “un momento de transición para el campo, signado por definiciones y tensiones”, pero destacó el trabajo en conjunto “entre Estado y mercado”.</w:t>
      </w:r>
    </w:p>
    <w:p w14:paraId="675C7D94" w14:textId="77777777" w:rsidR="00D26464" w:rsidRDefault="00D26464">
      <w:pPr>
        <w:spacing w:after="0" w:line="276" w:lineRule="auto"/>
        <w:jc w:val="both"/>
      </w:pPr>
    </w:p>
    <w:p w14:paraId="624A7732" w14:textId="77777777" w:rsidR="00D26464" w:rsidRDefault="00000000">
      <w:pPr>
        <w:spacing w:after="0" w:line="276" w:lineRule="auto"/>
        <w:jc w:val="both"/>
      </w:pPr>
      <w:r>
        <w:t>“Para el Banco Provincia esta no es una fecha más. Venimos con muchas ganas de trabajar, con productos financieros acordes al sector e innovaciones tecnológicas”, agregó el funcionario, que concluyó con una mención al rol de la banca pública “como agente de transformación”.</w:t>
      </w:r>
    </w:p>
    <w:p w14:paraId="5DCBB099" w14:textId="77777777" w:rsidR="00D26464" w:rsidRDefault="00D26464">
      <w:pPr>
        <w:spacing w:after="0" w:line="276" w:lineRule="auto"/>
        <w:jc w:val="both"/>
      </w:pPr>
    </w:p>
    <w:p w14:paraId="72F39154" w14:textId="77777777" w:rsidR="00CA77C0" w:rsidRDefault="00CA77C0">
      <w:pPr>
        <w:spacing w:after="0" w:line="276" w:lineRule="auto"/>
        <w:jc w:val="both"/>
        <w:rPr>
          <w:b/>
          <w:sz w:val="24"/>
          <w:szCs w:val="24"/>
        </w:rPr>
      </w:pPr>
    </w:p>
    <w:p w14:paraId="018BE0F9" w14:textId="77777777" w:rsidR="00CA77C0" w:rsidRDefault="00CA77C0">
      <w:pPr>
        <w:spacing w:after="0" w:line="276" w:lineRule="auto"/>
        <w:jc w:val="both"/>
        <w:rPr>
          <w:b/>
          <w:sz w:val="24"/>
          <w:szCs w:val="24"/>
        </w:rPr>
      </w:pPr>
    </w:p>
    <w:p w14:paraId="6A42CBF3" w14:textId="051B40A6" w:rsidR="00D26464" w:rsidRDefault="00000000">
      <w:pPr>
        <w:spacing w:after="0" w:line="276" w:lineRule="auto"/>
        <w:jc w:val="both"/>
        <w:rPr>
          <w:b/>
          <w:sz w:val="24"/>
          <w:szCs w:val="24"/>
        </w:rPr>
      </w:pPr>
      <w:r>
        <w:rPr>
          <w:b/>
          <w:sz w:val="24"/>
          <w:szCs w:val="24"/>
        </w:rPr>
        <w:t>Políticas diferenciadas para el agro</w:t>
      </w:r>
    </w:p>
    <w:p w14:paraId="1F971879" w14:textId="77777777" w:rsidR="00D26464" w:rsidRDefault="00000000">
      <w:pPr>
        <w:spacing w:line="276" w:lineRule="auto"/>
        <w:jc w:val="both"/>
      </w:pPr>
      <w:r>
        <w:t>A su turno, el ministro de Desarrollo Agrario de la provincia de Buenos Aires, Javier Rodríguez, hizo énfasis en que el país atraviesa “un momento difícil” y reafirmó que su cartera tiene “el compromiso de estar cerca de la producción y el trabajo”. Además, destacó las líneas de financiamiento, la incorporación de ciencia y tecnología y el agregado de valor que se desprenden de su gestión. “La Provincia tiene una política agropecuaria clara y definida”, afirmó.</w:t>
      </w:r>
    </w:p>
    <w:p w14:paraId="4E790844" w14:textId="77777777" w:rsidR="00D26464" w:rsidRDefault="00000000">
      <w:pPr>
        <w:spacing w:line="276" w:lineRule="auto"/>
        <w:jc w:val="both"/>
      </w:pPr>
      <w:r>
        <w:t>El economista que integra el gabinete de Axel Kicillof también remarcó la importancia de “brindar políticas diferenciadas para atender a la diversidad de productores”, y aseguró que la visión del gobierno provincial es “contar con un sector público cercano y activo, que conozca los problemas para aportar soluciones”.</w:t>
      </w:r>
    </w:p>
    <w:p w14:paraId="143F04FB" w14:textId="77777777" w:rsidR="00D26464" w:rsidRDefault="00000000">
      <w:pPr>
        <w:spacing w:line="276" w:lineRule="auto"/>
        <w:jc w:val="both"/>
      </w:pPr>
      <w:r>
        <w:t xml:space="preserve">“Expoagro es sinónimo de la enorme capacidad y el potencial de la producción agropecuaria y agroalimentaria”, resumió el titular de la cartera provincial. </w:t>
      </w:r>
    </w:p>
    <w:p w14:paraId="5C22D469" w14:textId="77777777" w:rsidR="00D26464" w:rsidRDefault="00000000">
      <w:pPr>
        <w:spacing w:line="276" w:lineRule="auto"/>
        <w:jc w:val="both"/>
        <w:rPr>
          <w:b/>
          <w:sz w:val="24"/>
          <w:szCs w:val="24"/>
        </w:rPr>
      </w:pPr>
      <w:r>
        <w:rPr>
          <w:b/>
          <w:sz w:val="24"/>
          <w:szCs w:val="24"/>
        </w:rPr>
        <w:t>Iraeta: “La salida es con el campo”</w:t>
      </w:r>
    </w:p>
    <w:p w14:paraId="3F3B9EA1" w14:textId="77777777" w:rsidR="00D26464" w:rsidRDefault="00000000">
      <w:pPr>
        <w:spacing w:line="276" w:lineRule="auto"/>
        <w:jc w:val="both"/>
      </w:pPr>
      <w:r>
        <w:t>El cierre de la lista de oradores de la noche estuvo a cargo de Sergio Iraeta, secretario de Agricultura, Ganadería y Pesca de la Nación. Ante un auditorio repleto de autoridades y miembros de toda la cadena productiva, Iraeta aseguró que “el Estado también le está poniendo al hombro a la situación actual”.</w:t>
      </w:r>
    </w:p>
    <w:p w14:paraId="6D416233" w14:textId="77777777" w:rsidR="00D26464" w:rsidRDefault="00000000">
      <w:pPr>
        <w:spacing w:line="276" w:lineRule="auto"/>
        <w:jc w:val="both"/>
      </w:pPr>
      <w:r>
        <w:t>“Para este gobierno, la salida es con el campo. Desde el primer día trabajamos para que nuestro país sea líder mundial en la provisión de alimentos, energías y productos agroindustriales. Todo el esfuerzo que estamos haciendo esta vez tiene sentido”, destacó el funcionario del Palacio de Hacienda.</w:t>
      </w:r>
    </w:p>
    <w:p w14:paraId="006124F5" w14:textId="1F897926" w:rsidR="00D26464" w:rsidRDefault="00000000">
      <w:pPr>
        <w:spacing w:line="276" w:lineRule="auto"/>
        <w:jc w:val="both"/>
      </w:pPr>
      <w:r>
        <w:t xml:space="preserve">A su vez, hizo un repaso por las “más de 290 normas del sector que fueron simplificadas o derogadas” y, en referencia a su trayectoria personal, </w:t>
      </w:r>
      <w:r w:rsidR="005F1D2F">
        <w:t>les</w:t>
      </w:r>
      <w:r>
        <w:t xml:space="preserve"> habló directamente a los productores: “Como hombre de campo creo entender sus motivaciones, realidades y necesidades. Por eso estuvimos, estamos y vamos a estar siempre al lado de los productores”, expresó.</w:t>
      </w:r>
    </w:p>
    <w:p w14:paraId="29D38A2C" w14:textId="77777777" w:rsidR="00D26464" w:rsidRDefault="00000000">
      <w:pPr>
        <w:spacing w:line="276" w:lineRule="auto"/>
        <w:jc w:val="both"/>
      </w:pPr>
      <w:r>
        <w:t>Entre las principales medidas impulsadas, destacó la eliminación y reducción de los derechos de exportación, el impulso a las economías regionales y la apertura de líneas de financiamiento. “Nosotros no estamos para decirles qué es lo que tienen que hacer. Nuestro objetivo es generar un marco normativo simple y una estabilidad macroeconómica robusta para que puedan tener la previsibilidad necesaria para invertir”, aseguró Iraeta.</w:t>
      </w:r>
    </w:p>
    <w:p w14:paraId="3368722F" w14:textId="77777777" w:rsidR="00D26464" w:rsidRDefault="00000000">
      <w:pPr>
        <w:spacing w:line="276" w:lineRule="auto"/>
        <w:jc w:val="both"/>
        <w:rPr>
          <w:b/>
          <w:sz w:val="24"/>
          <w:szCs w:val="24"/>
        </w:rPr>
      </w:pPr>
      <w:r>
        <w:rPr>
          <w:b/>
          <w:sz w:val="24"/>
          <w:szCs w:val="24"/>
        </w:rPr>
        <w:t>MÁS INFO</w:t>
      </w:r>
    </w:p>
    <w:p w14:paraId="48F13FC7" w14:textId="77777777" w:rsidR="00D26464" w:rsidRDefault="00000000">
      <w:pPr>
        <w:spacing w:line="276" w:lineRule="auto"/>
        <w:jc w:val="both"/>
      </w:pPr>
      <w:r>
        <w:t>Expoagro edición YPF Agro se realizará del martes 11 al viernes 14 de marzo, en el predio ferial y autódromo de San Nicolás (Buenos Aires). Durante 4 intensos días confluye toda la oferta y la demanda de tecnología, innovación y relacionamiento que potencia el desarrollo de este gran universo, motor de nuestra economía y verdadero referente mundial.</w:t>
      </w:r>
    </w:p>
    <w:p w14:paraId="6A2892CD" w14:textId="77777777" w:rsidR="00D26464" w:rsidRDefault="00000000">
      <w:pPr>
        <w:spacing w:line="276" w:lineRule="auto"/>
        <w:jc w:val="both"/>
      </w:pPr>
      <w:r>
        <w:t xml:space="preserve">La </w:t>
      </w:r>
      <w:hyperlink r:id="rId7">
        <w:r>
          <w:rPr>
            <w:color w:val="1155CC"/>
            <w:u w:val="single"/>
          </w:rPr>
          <w:t>agenda COMPLETA</w:t>
        </w:r>
      </w:hyperlink>
      <w:r>
        <w:t xml:space="preserve"> de actividades de toda la semana (sujeta a modificaciones)</w:t>
      </w:r>
    </w:p>
    <w:p w14:paraId="3194B6B0" w14:textId="77777777" w:rsidR="00D26464" w:rsidRDefault="00000000">
      <w:pPr>
        <w:spacing w:line="276" w:lineRule="auto"/>
        <w:jc w:val="both"/>
      </w:pPr>
      <w:r>
        <w:t xml:space="preserve">La </w:t>
      </w:r>
      <w:hyperlink r:id="rId8">
        <w:r>
          <w:rPr>
            <w:color w:val="1155CC"/>
            <w:u w:val="single"/>
          </w:rPr>
          <w:t>guía de expositores</w:t>
        </w:r>
      </w:hyperlink>
      <w:r>
        <w:t xml:space="preserve"> de Expoagro 2025</w:t>
      </w:r>
    </w:p>
    <w:p w14:paraId="31314D36" w14:textId="40BF5D1A" w:rsidR="00D26464" w:rsidRDefault="00000000">
      <w:pPr>
        <w:spacing w:line="276" w:lineRule="auto"/>
        <w:jc w:val="both"/>
      </w:pPr>
      <w:r>
        <w:t xml:space="preserve">El </w:t>
      </w:r>
      <w:hyperlink r:id="rId9">
        <w:r>
          <w:rPr>
            <w:color w:val="1155CC"/>
            <w:u w:val="single"/>
          </w:rPr>
          <w:t>plano</w:t>
        </w:r>
      </w:hyperlink>
      <w:r>
        <w:t xml:space="preserve"> para recorrer y conocer dónde está cada stand</w:t>
      </w:r>
      <w:r w:rsidR="001F1656">
        <w:t>.</w:t>
      </w:r>
      <w:r>
        <w:t xml:space="preserve">  </w:t>
      </w:r>
    </w:p>
    <w:p w14:paraId="4B6BF133" w14:textId="77777777" w:rsidR="00D26464" w:rsidRDefault="00D26464">
      <w:pPr>
        <w:shd w:val="clear" w:color="auto" w:fill="FFFFFF"/>
        <w:spacing w:after="120" w:line="276" w:lineRule="auto"/>
        <w:jc w:val="both"/>
        <w:rPr>
          <w:sz w:val="24"/>
          <w:szCs w:val="24"/>
        </w:rPr>
      </w:pPr>
    </w:p>
    <w:sectPr w:rsidR="00D26464">
      <w:headerReference w:type="even" r:id="rId10"/>
      <w:headerReference w:type="default" r:id="rId11"/>
      <w:footerReference w:type="even" r:id="rId12"/>
      <w:footerReference w:type="default" r:id="rId13"/>
      <w:headerReference w:type="first" r:id="rId14"/>
      <w:footerReference w:type="first" r:id="rId15"/>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F8940" w14:textId="77777777" w:rsidR="0064011F" w:rsidRDefault="0064011F">
      <w:pPr>
        <w:spacing w:after="0" w:line="240" w:lineRule="auto"/>
      </w:pPr>
      <w:r>
        <w:separator/>
      </w:r>
    </w:p>
  </w:endnote>
  <w:endnote w:type="continuationSeparator" w:id="0">
    <w:p w14:paraId="5EFCEEA1" w14:textId="77777777" w:rsidR="0064011F" w:rsidRDefault="0064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ABD5" w14:textId="77777777" w:rsidR="00D26464" w:rsidRDefault="00D2646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28656" w14:textId="77777777" w:rsidR="00D26464"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1AD747C" wp14:editId="165A742B">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2057" w14:textId="77777777" w:rsidR="00D26464" w:rsidRDefault="00D2646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E1134" w14:textId="77777777" w:rsidR="0064011F" w:rsidRDefault="0064011F">
      <w:pPr>
        <w:spacing w:after="0" w:line="240" w:lineRule="auto"/>
      </w:pPr>
      <w:r>
        <w:separator/>
      </w:r>
    </w:p>
  </w:footnote>
  <w:footnote w:type="continuationSeparator" w:id="0">
    <w:p w14:paraId="46F16551" w14:textId="77777777" w:rsidR="0064011F" w:rsidRDefault="00640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3C3B" w14:textId="77777777" w:rsidR="00D26464" w:rsidRDefault="00D26464">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2F4E" w14:textId="77777777" w:rsidR="00D26464"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DB75FF5" wp14:editId="0EE927ED">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4D44A" w14:textId="77777777" w:rsidR="00D26464" w:rsidRDefault="00D26464">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464"/>
    <w:rsid w:val="00017A5A"/>
    <w:rsid w:val="00104A4A"/>
    <w:rsid w:val="001A7D21"/>
    <w:rsid w:val="001B7ACB"/>
    <w:rsid w:val="001F1656"/>
    <w:rsid w:val="00342EC6"/>
    <w:rsid w:val="003D5C8F"/>
    <w:rsid w:val="003F4971"/>
    <w:rsid w:val="005F1D2F"/>
    <w:rsid w:val="00610B5A"/>
    <w:rsid w:val="0064011F"/>
    <w:rsid w:val="00A04D08"/>
    <w:rsid w:val="00B03A32"/>
    <w:rsid w:val="00CA77C0"/>
    <w:rsid w:val="00D26464"/>
    <w:rsid w:val="00E072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E0EF"/>
  <w15:docId w15:val="{505E54FE-C628-42B9-ACEA-A22E8C76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xpoagro.com.ar/guia-de-expositores-202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xpoagro.com.ar/actividades-202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xpoagro.com.ar/plano-de-expoagr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ok0d2/x4EqQJfTWgie9KX7Fo1Q==">CgMxLjA4AHIhMURTVEk3Y2hIN1ByRDJHNFFDUTlLSVlEeldWaHVzY3ZD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1293</Words>
  <Characters>7114</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3</cp:revision>
  <dcterms:created xsi:type="dcterms:W3CDTF">2025-03-11T02:58:00Z</dcterms:created>
  <dcterms:modified xsi:type="dcterms:W3CDTF">2025-03-11T03:00:00Z</dcterms:modified>
</cp:coreProperties>
</file>