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FE3" w:rsidRPr="006F12FC" w:rsidRDefault="00EC170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80" w:line="276" w:lineRule="auto"/>
        <w:jc w:val="center"/>
        <w:rPr>
          <w:rFonts w:ascii="Arial" w:eastAsia="Arial" w:hAnsi="Arial" w:cs="Arial"/>
          <w:b/>
          <w:color w:val="000000"/>
          <w:sz w:val="24"/>
          <w:szCs w:val="24"/>
        </w:rPr>
      </w:pPr>
      <w:bookmarkStart w:id="0" w:name="_heading=h.6q87zk60s9d0" w:colFirst="0" w:colLast="0"/>
      <w:bookmarkEnd w:id="0"/>
      <w:r w:rsidRPr="006F12FC">
        <w:rPr>
          <w:rFonts w:ascii="Arial" w:eastAsia="Arial" w:hAnsi="Arial" w:cs="Arial"/>
          <w:b/>
          <w:color w:val="000000"/>
          <w:sz w:val="24"/>
          <w:szCs w:val="24"/>
        </w:rPr>
        <w:t>Crece la oferta de vuelos en Argentina</w:t>
      </w:r>
    </w:p>
    <w:p w:rsidR="006F12FC" w:rsidRDefault="006F12FC" w:rsidP="006F12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80" w:line="276" w:lineRule="auto"/>
        <w:jc w:val="center"/>
        <w:rPr>
          <w:rFonts w:ascii="Arial" w:eastAsia="Arial" w:hAnsi="Arial" w:cs="Arial"/>
          <w:i/>
        </w:rPr>
      </w:pPr>
    </w:p>
    <w:p w:rsidR="00167FE3" w:rsidRPr="009C3233" w:rsidRDefault="00EC170D" w:rsidP="006F12F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80" w:line="276" w:lineRule="auto"/>
        <w:jc w:val="center"/>
        <w:rPr>
          <w:rFonts w:ascii="Arial" w:eastAsia="Arial" w:hAnsi="Arial" w:cs="Arial"/>
          <w:i/>
        </w:rPr>
      </w:pPr>
      <w:bookmarkStart w:id="1" w:name="_GoBack"/>
      <w:bookmarkEnd w:id="1"/>
      <w:proofErr w:type="spellStart"/>
      <w:r w:rsidRPr="009C3233">
        <w:rPr>
          <w:rFonts w:ascii="Arial" w:eastAsia="Arial" w:hAnsi="Arial" w:cs="Arial"/>
          <w:i/>
        </w:rPr>
        <w:t>Flybondi</w:t>
      </w:r>
      <w:proofErr w:type="spellEnd"/>
      <w:r w:rsidRPr="009C3233">
        <w:rPr>
          <w:rFonts w:ascii="Arial" w:eastAsia="Arial" w:hAnsi="Arial" w:cs="Arial"/>
          <w:i/>
        </w:rPr>
        <w:t>, la aerolínea oficial de Expoagro 2025, tuvo un crecimiento de un 47 % en su propuesta de vuelos para esta temporada de verano</w:t>
      </w:r>
    </w:p>
    <w:p w:rsidR="00167FE3" w:rsidRPr="009C3233" w:rsidRDefault="00167FE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80" w:line="276" w:lineRule="auto"/>
        <w:jc w:val="both"/>
        <w:rPr>
          <w:rFonts w:ascii="Arial" w:eastAsia="Arial" w:hAnsi="Arial" w:cs="Arial"/>
        </w:rPr>
      </w:pPr>
    </w:p>
    <w:p w:rsidR="00167FE3" w:rsidRPr="009C3233" w:rsidRDefault="00EC170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80" w:line="276" w:lineRule="auto"/>
        <w:jc w:val="both"/>
        <w:rPr>
          <w:rFonts w:ascii="Arial" w:eastAsia="Arial" w:hAnsi="Arial" w:cs="Arial"/>
        </w:rPr>
      </w:pPr>
      <w:r w:rsidRPr="009C3233">
        <w:rPr>
          <w:rFonts w:ascii="Arial" w:eastAsia="Arial" w:hAnsi="Arial" w:cs="Arial"/>
        </w:rPr>
        <w:t xml:space="preserve">Del 11 al 14 de marzo, los visitantes de Capital Nacional de los Agronegocios, podrán conocer todos los detalles de los servicios de </w:t>
      </w:r>
      <w:proofErr w:type="spellStart"/>
      <w:r w:rsidRPr="009C3233">
        <w:rPr>
          <w:rFonts w:ascii="Arial" w:eastAsia="Arial" w:hAnsi="Arial" w:cs="Arial"/>
        </w:rPr>
        <w:t>Flybondi</w:t>
      </w:r>
      <w:proofErr w:type="spellEnd"/>
      <w:r w:rsidRPr="009C3233">
        <w:rPr>
          <w:rFonts w:ascii="Arial" w:eastAsia="Arial" w:hAnsi="Arial" w:cs="Arial"/>
        </w:rPr>
        <w:t xml:space="preserve">. Desde 2018, son muchas las opciones de rutas que fue incorporando </w:t>
      </w:r>
      <w:proofErr w:type="spellStart"/>
      <w:r w:rsidRPr="009C3233">
        <w:rPr>
          <w:rFonts w:ascii="Arial" w:eastAsia="Arial" w:hAnsi="Arial" w:cs="Arial"/>
        </w:rPr>
        <w:t>Flybondi</w:t>
      </w:r>
      <w:proofErr w:type="spellEnd"/>
      <w:r w:rsidRPr="009C3233">
        <w:rPr>
          <w:rFonts w:ascii="Arial" w:eastAsia="Arial" w:hAnsi="Arial" w:cs="Arial"/>
        </w:rPr>
        <w:t xml:space="preserve"> a su oferta. Según señalaron desde la </w:t>
      </w:r>
      <w:r w:rsidRPr="009C3233">
        <w:rPr>
          <w:rFonts w:ascii="Arial" w:eastAsia="Arial" w:hAnsi="Arial" w:cs="Arial"/>
        </w:rPr>
        <w:t>compañía, desde el momento qu</w:t>
      </w:r>
      <w:r w:rsidR="009C3233">
        <w:rPr>
          <w:rFonts w:ascii="Arial" w:eastAsia="Arial" w:hAnsi="Arial" w:cs="Arial"/>
        </w:rPr>
        <w:t xml:space="preserve">e comenzó a operar en el país, </w:t>
      </w:r>
      <w:r w:rsidRPr="009C3233">
        <w:rPr>
          <w:rFonts w:ascii="Arial" w:eastAsia="Arial" w:hAnsi="Arial" w:cs="Arial"/>
        </w:rPr>
        <w:t>“</w:t>
      </w:r>
      <w:r w:rsidRPr="009C3233">
        <w:rPr>
          <w:rFonts w:ascii="Arial" w:eastAsia="Arial" w:hAnsi="Arial" w:cs="Arial"/>
          <w:i/>
        </w:rPr>
        <w:t>democratizó el acceso al transporte aéreo con los precios más bajos del mercado</w:t>
      </w:r>
      <w:r w:rsidRPr="009C3233">
        <w:rPr>
          <w:rFonts w:ascii="Arial" w:eastAsia="Arial" w:hAnsi="Arial" w:cs="Arial"/>
        </w:rPr>
        <w:t>”.</w:t>
      </w:r>
    </w:p>
    <w:p w:rsidR="009C3233" w:rsidRDefault="009C3233" w:rsidP="009C323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80" w:line="276" w:lineRule="auto"/>
        <w:jc w:val="both"/>
        <w:rPr>
          <w:rFonts w:ascii="Arial" w:eastAsia="Arial" w:hAnsi="Arial" w:cs="Arial"/>
        </w:rPr>
      </w:pPr>
    </w:p>
    <w:p w:rsidR="00167FE3" w:rsidRPr="006F12FC" w:rsidRDefault="00EC170D" w:rsidP="009C323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80" w:line="276" w:lineRule="auto"/>
        <w:jc w:val="both"/>
        <w:rPr>
          <w:rFonts w:ascii="Arial" w:eastAsia="Arial" w:hAnsi="Arial" w:cs="Arial"/>
          <w:i/>
        </w:rPr>
      </w:pPr>
      <w:r w:rsidRPr="009C3233">
        <w:rPr>
          <w:rFonts w:ascii="Arial" w:eastAsia="Arial" w:hAnsi="Arial" w:cs="Arial"/>
        </w:rPr>
        <w:t>Por otro lado, indicaron: “</w:t>
      </w:r>
      <w:r w:rsidRPr="009C3233">
        <w:rPr>
          <w:rFonts w:ascii="Arial" w:eastAsia="Arial" w:hAnsi="Arial" w:cs="Arial"/>
          <w:i/>
        </w:rPr>
        <w:t>Somos parte fundamental en el desarrollo de las economías regionales: generamos emple</w:t>
      </w:r>
      <w:r w:rsidRPr="009C3233">
        <w:rPr>
          <w:rFonts w:ascii="Arial" w:eastAsia="Arial" w:hAnsi="Arial" w:cs="Arial"/>
          <w:i/>
        </w:rPr>
        <w:t>o</w:t>
      </w:r>
      <w:r w:rsidRPr="009C3233">
        <w:rPr>
          <w:rFonts w:ascii="Arial" w:eastAsia="Arial" w:hAnsi="Arial" w:cs="Arial"/>
          <w:i/>
        </w:rPr>
        <w:t>s indirectos y hacemos un gran aporte a las actividades productivas del país y la región”</w:t>
      </w:r>
      <w:r w:rsidRPr="009C3233">
        <w:rPr>
          <w:rFonts w:ascii="Arial" w:eastAsia="Arial" w:hAnsi="Arial" w:cs="Arial"/>
        </w:rPr>
        <w:t>.</w:t>
      </w:r>
      <w:bookmarkStart w:id="2" w:name="_heading=h.f0fqql9wsrh9" w:colFirst="0" w:colLast="0"/>
      <w:bookmarkEnd w:id="2"/>
    </w:p>
    <w:p w:rsidR="00167FE3" w:rsidRPr="009C3233" w:rsidRDefault="00EC170D">
      <w:pPr>
        <w:spacing w:line="276" w:lineRule="auto"/>
        <w:rPr>
          <w:rFonts w:ascii="Arial" w:eastAsia="Arial" w:hAnsi="Arial" w:cs="Arial"/>
          <w:b/>
        </w:rPr>
      </w:pPr>
      <w:bookmarkStart w:id="3" w:name="_heading=h.gjdgxs" w:colFirst="0" w:colLast="0"/>
      <w:bookmarkEnd w:id="3"/>
      <w:r w:rsidRPr="009C3233">
        <w:rPr>
          <w:rFonts w:ascii="Arial" w:eastAsia="Arial" w:hAnsi="Arial" w:cs="Arial"/>
          <w:b/>
        </w:rPr>
        <w:t xml:space="preserve">Temporada: nuevas opciones para disfrutar en la previa </w:t>
      </w:r>
      <w:proofErr w:type="gramStart"/>
      <w:r w:rsidRPr="009C3233">
        <w:rPr>
          <w:rFonts w:ascii="Arial" w:eastAsia="Arial" w:hAnsi="Arial" w:cs="Arial"/>
          <w:b/>
        </w:rPr>
        <w:t>de la expo</w:t>
      </w:r>
      <w:proofErr w:type="gramEnd"/>
    </w:p>
    <w:p w:rsidR="00167FE3" w:rsidRPr="009C3233" w:rsidRDefault="00EC170D">
      <w:pPr>
        <w:spacing w:line="276" w:lineRule="auto"/>
        <w:jc w:val="both"/>
        <w:rPr>
          <w:rFonts w:ascii="Arial" w:eastAsia="Arial" w:hAnsi="Arial" w:cs="Arial"/>
        </w:rPr>
      </w:pPr>
      <w:r w:rsidRPr="009C3233">
        <w:rPr>
          <w:rFonts w:ascii="Arial" w:eastAsia="Arial" w:hAnsi="Arial" w:cs="Arial"/>
        </w:rPr>
        <w:t xml:space="preserve">Para la temporada de verano, </w:t>
      </w:r>
      <w:proofErr w:type="spellStart"/>
      <w:r w:rsidRPr="009C3233">
        <w:rPr>
          <w:rFonts w:ascii="Arial" w:eastAsia="Arial" w:hAnsi="Arial" w:cs="Arial"/>
        </w:rPr>
        <w:t>Flybondi</w:t>
      </w:r>
      <w:proofErr w:type="spellEnd"/>
      <w:r w:rsidRPr="009C3233">
        <w:rPr>
          <w:rFonts w:ascii="Arial" w:eastAsia="Arial" w:hAnsi="Arial" w:cs="Arial"/>
        </w:rPr>
        <w:t xml:space="preserve"> tuvo un crecimiento en su oferta de vuelos de 47% respecto </w:t>
      </w:r>
      <w:r w:rsidRPr="009C3233">
        <w:rPr>
          <w:rFonts w:ascii="Arial" w:eastAsia="Arial" w:hAnsi="Arial" w:cs="Arial"/>
        </w:rPr>
        <w:t>a octubre del año pasado; aumentó casi la totalidad de sus rutas.</w:t>
      </w:r>
    </w:p>
    <w:p w:rsidR="00167FE3" w:rsidRPr="009C3233" w:rsidRDefault="00EC170D">
      <w:pPr>
        <w:spacing w:line="276" w:lineRule="auto"/>
        <w:jc w:val="both"/>
        <w:rPr>
          <w:rFonts w:ascii="Arial" w:eastAsia="Arial" w:hAnsi="Arial" w:cs="Arial"/>
        </w:rPr>
      </w:pPr>
      <w:r w:rsidRPr="009C3233">
        <w:rPr>
          <w:rFonts w:ascii="Arial" w:eastAsia="Arial" w:hAnsi="Arial" w:cs="Arial"/>
        </w:rPr>
        <w:t xml:space="preserve">A su vez, a partir del 3 de febrero, </w:t>
      </w:r>
      <w:proofErr w:type="spellStart"/>
      <w:r w:rsidRPr="009C3233">
        <w:rPr>
          <w:rFonts w:ascii="Arial" w:eastAsia="Arial" w:hAnsi="Arial" w:cs="Arial"/>
        </w:rPr>
        <w:t>Flybondi</w:t>
      </w:r>
      <w:proofErr w:type="spellEnd"/>
      <w:r w:rsidRPr="009C3233">
        <w:rPr>
          <w:rFonts w:ascii="Arial" w:eastAsia="Arial" w:hAnsi="Arial" w:cs="Arial"/>
        </w:rPr>
        <w:t xml:space="preserve"> comenzó a operar una nueva ruta, esta vez hacia Río Gallegos siendo la primera vez que una </w:t>
      </w:r>
      <w:proofErr w:type="spellStart"/>
      <w:r w:rsidRPr="009C3233">
        <w:rPr>
          <w:rFonts w:ascii="Arial" w:eastAsia="Arial" w:hAnsi="Arial" w:cs="Arial"/>
        </w:rPr>
        <w:t>low</w:t>
      </w:r>
      <w:proofErr w:type="spellEnd"/>
      <w:r w:rsidRPr="009C3233">
        <w:rPr>
          <w:rFonts w:ascii="Arial" w:eastAsia="Arial" w:hAnsi="Arial" w:cs="Arial"/>
        </w:rPr>
        <w:t xml:space="preserve"> </w:t>
      </w:r>
      <w:proofErr w:type="spellStart"/>
      <w:r w:rsidRPr="009C3233">
        <w:rPr>
          <w:rFonts w:ascii="Arial" w:eastAsia="Arial" w:hAnsi="Arial" w:cs="Arial"/>
        </w:rPr>
        <w:t>cost</w:t>
      </w:r>
      <w:proofErr w:type="spellEnd"/>
      <w:r w:rsidRPr="009C3233">
        <w:rPr>
          <w:rFonts w:ascii="Arial" w:eastAsia="Arial" w:hAnsi="Arial" w:cs="Arial"/>
        </w:rPr>
        <w:t xml:space="preserve"> vuela a la capital de la provincia. </w:t>
      </w:r>
      <w:r w:rsidRPr="009C3233">
        <w:rPr>
          <w:rFonts w:ascii="Arial" w:eastAsia="Arial" w:hAnsi="Arial" w:cs="Arial"/>
          <w:i/>
        </w:rPr>
        <w:t>“Con 6 f</w:t>
      </w:r>
      <w:r w:rsidRPr="009C3233">
        <w:rPr>
          <w:rFonts w:ascii="Arial" w:eastAsia="Arial" w:hAnsi="Arial" w:cs="Arial"/>
          <w:i/>
        </w:rPr>
        <w:t>recuencias semanales los días lunes, martes, jueves, viernes, sábados y domingos, esta nueva conexión se suma a las rutas que opera la aerolínea en la provincia de Santa Cruz: Buenos Aires-El Calafate y El Calafate-Ushuaia</w:t>
      </w:r>
      <w:r w:rsidRPr="009C3233">
        <w:rPr>
          <w:rFonts w:ascii="Arial" w:eastAsia="Arial" w:hAnsi="Arial" w:cs="Arial"/>
        </w:rPr>
        <w:t>”, dijeron.</w:t>
      </w:r>
    </w:p>
    <w:p w:rsidR="00167FE3" w:rsidRPr="009C3233" w:rsidRDefault="00EC170D">
      <w:pPr>
        <w:spacing w:line="276" w:lineRule="auto"/>
        <w:jc w:val="both"/>
        <w:rPr>
          <w:rFonts w:ascii="Arial" w:eastAsia="Arial" w:hAnsi="Arial" w:cs="Arial"/>
        </w:rPr>
      </w:pPr>
      <w:r w:rsidRPr="009C3233">
        <w:rPr>
          <w:rFonts w:ascii="Arial" w:eastAsia="Arial" w:hAnsi="Arial" w:cs="Arial"/>
        </w:rPr>
        <w:t>Con respecto a las rut</w:t>
      </w:r>
      <w:r w:rsidRPr="009C3233">
        <w:rPr>
          <w:rFonts w:ascii="Arial" w:eastAsia="Arial" w:hAnsi="Arial" w:cs="Arial"/>
        </w:rPr>
        <w:t xml:space="preserve">as internacionales a Brasil, Buenos Aires-Florianópolis pasó de 3 a 18 vuelos semanales, representando un aumento del 500%. Buenos Aires-Río de Janeiro pasó de 2 a 3 frecuencias diarias y San Pablo se mantiene con una frecuencia diaria. </w:t>
      </w:r>
    </w:p>
    <w:p w:rsidR="00167FE3" w:rsidRPr="009C3233" w:rsidRDefault="00EC170D">
      <w:pPr>
        <w:spacing w:line="276" w:lineRule="auto"/>
        <w:jc w:val="both"/>
        <w:rPr>
          <w:rFonts w:ascii="Arial" w:eastAsia="Arial" w:hAnsi="Arial" w:cs="Arial"/>
        </w:rPr>
      </w:pPr>
      <w:r w:rsidRPr="009C3233">
        <w:rPr>
          <w:rFonts w:ascii="Arial" w:eastAsia="Arial" w:hAnsi="Arial" w:cs="Arial"/>
        </w:rPr>
        <w:t xml:space="preserve">Desde </w:t>
      </w:r>
      <w:proofErr w:type="spellStart"/>
      <w:r w:rsidRPr="009C3233">
        <w:rPr>
          <w:rFonts w:ascii="Arial" w:eastAsia="Arial" w:hAnsi="Arial" w:cs="Arial"/>
        </w:rPr>
        <w:t>Flybondi</w:t>
      </w:r>
      <w:proofErr w:type="spellEnd"/>
      <w:r w:rsidRPr="009C3233">
        <w:rPr>
          <w:rFonts w:ascii="Arial" w:eastAsia="Arial" w:hAnsi="Arial" w:cs="Arial"/>
        </w:rPr>
        <w:t xml:space="preserve"> con</w:t>
      </w:r>
      <w:r w:rsidRPr="009C3233">
        <w:rPr>
          <w:rFonts w:ascii="Arial" w:eastAsia="Arial" w:hAnsi="Arial" w:cs="Arial"/>
        </w:rPr>
        <w:t xml:space="preserve">taron </w:t>
      </w:r>
      <w:proofErr w:type="gramStart"/>
      <w:r w:rsidRPr="009C3233">
        <w:rPr>
          <w:rFonts w:ascii="Arial" w:eastAsia="Arial" w:hAnsi="Arial" w:cs="Arial"/>
        </w:rPr>
        <w:t>que</w:t>
      </w:r>
      <w:proofErr w:type="gramEnd"/>
      <w:r w:rsidRPr="009C3233">
        <w:rPr>
          <w:rFonts w:ascii="Arial" w:eastAsia="Arial" w:hAnsi="Arial" w:cs="Arial"/>
        </w:rPr>
        <w:t xml:space="preserve"> para cubrir la demanda de la temporada alta, la aerolínea incorporó 5 aviones con formato </w:t>
      </w:r>
      <w:proofErr w:type="spellStart"/>
      <w:r w:rsidRPr="009C3233">
        <w:rPr>
          <w:rFonts w:ascii="Arial" w:eastAsia="Arial" w:hAnsi="Arial" w:cs="Arial"/>
        </w:rPr>
        <w:t>wet</w:t>
      </w:r>
      <w:proofErr w:type="spellEnd"/>
      <w:r w:rsidRPr="009C3233">
        <w:rPr>
          <w:rFonts w:ascii="Arial" w:eastAsia="Arial" w:hAnsi="Arial" w:cs="Arial"/>
        </w:rPr>
        <w:t xml:space="preserve"> </w:t>
      </w:r>
      <w:proofErr w:type="spellStart"/>
      <w:r w:rsidRPr="009C3233">
        <w:rPr>
          <w:rFonts w:ascii="Arial" w:eastAsia="Arial" w:hAnsi="Arial" w:cs="Arial"/>
        </w:rPr>
        <w:t>lease</w:t>
      </w:r>
      <w:proofErr w:type="spellEnd"/>
      <w:r w:rsidRPr="009C3233">
        <w:rPr>
          <w:rFonts w:ascii="Arial" w:eastAsia="Arial" w:hAnsi="Arial" w:cs="Arial"/>
        </w:rPr>
        <w:t xml:space="preserve"> o ACMI lo que la lleva a tener una flota de 20 aeronaves: dos Boeing 737 con matrícula española y tres Airbus A320 con matrícula lituana. </w:t>
      </w:r>
    </w:p>
    <w:p w:rsidR="00167FE3" w:rsidRPr="009C3233" w:rsidRDefault="00EC170D">
      <w:pPr>
        <w:spacing w:line="276" w:lineRule="auto"/>
        <w:jc w:val="both"/>
        <w:rPr>
          <w:rFonts w:ascii="Arial" w:eastAsia="Arial" w:hAnsi="Arial" w:cs="Arial"/>
        </w:rPr>
      </w:pPr>
      <w:r w:rsidRPr="009C3233">
        <w:rPr>
          <w:rFonts w:ascii="Arial" w:eastAsia="Arial" w:hAnsi="Arial" w:cs="Arial"/>
        </w:rPr>
        <w:t>Cabe se</w:t>
      </w:r>
      <w:r w:rsidRPr="009C3233">
        <w:rPr>
          <w:rFonts w:ascii="Arial" w:eastAsia="Arial" w:hAnsi="Arial" w:cs="Arial"/>
        </w:rPr>
        <w:t>ñalar que es la primera vez en el país que una aerolínea opera aviones bajo la modalidad ACMI, un formato que lleva más de 25 años funcionando con éxito en Europa, y que permite alquilar aeronaves con tripulación extranjera, mantenimiento y seguros incluid</w:t>
      </w:r>
      <w:r w:rsidRPr="009C3233">
        <w:rPr>
          <w:rFonts w:ascii="Arial" w:eastAsia="Arial" w:hAnsi="Arial" w:cs="Arial"/>
        </w:rPr>
        <w:t>os. “</w:t>
      </w:r>
      <w:r w:rsidRPr="009C3233">
        <w:rPr>
          <w:rFonts w:ascii="Arial" w:eastAsia="Arial" w:hAnsi="Arial" w:cs="Arial"/>
          <w:i/>
        </w:rPr>
        <w:t>Esto fue posible gracias a la reforma del Código Aeronáutico</w:t>
      </w:r>
      <w:r w:rsidRPr="009C3233">
        <w:rPr>
          <w:rFonts w:ascii="Arial" w:eastAsia="Arial" w:hAnsi="Arial" w:cs="Arial"/>
        </w:rPr>
        <w:t xml:space="preserve">”, expresaron. </w:t>
      </w:r>
    </w:p>
    <w:p w:rsidR="00167FE3" w:rsidRPr="009C3233" w:rsidRDefault="00EC170D">
      <w:pPr>
        <w:spacing w:line="276" w:lineRule="auto"/>
        <w:jc w:val="both"/>
        <w:rPr>
          <w:rFonts w:ascii="Arial" w:eastAsia="Arial" w:hAnsi="Arial" w:cs="Arial"/>
          <w:b/>
        </w:rPr>
      </w:pPr>
      <w:r w:rsidRPr="009C3233">
        <w:rPr>
          <w:rFonts w:ascii="Arial" w:eastAsia="Arial" w:hAnsi="Arial" w:cs="Arial"/>
          <w:b/>
        </w:rPr>
        <w:t>Preparando el Carnaval</w:t>
      </w:r>
    </w:p>
    <w:p w:rsidR="00167FE3" w:rsidRPr="009C3233" w:rsidRDefault="00EC170D">
      <w:pPr>
        <w:spacing w:line="276" w:lineRule="auto"/>
        <w:jc w:val="both"/>
        <w:rPr>
          <w:rFonts w:ascii="Arial" w:eastAsia="Arial" w:hAnsi="Arial" w:cs="Arial"/>
        </w:rPr>
      </w:pPr>
      <w:r w:rsidRPr="009C3233">
        <w:rPr>
          <w:rFonts w:ascii="Arial" w:eastAsia="Arial" w:hAnsi="Arial" w:cs="Arial"/>
        </w:rPr>
        <w:t xml:space="preserve">Para el fin de semana largo de Carnaval, que abarca del 1 al 4 de marzo, los destinos más elegidos por los pasajeros de </w:t>
      </w:r>
      <w:proofErr w:type="spellStart"/>
      <w:r w:rsidRPr="009C3233">
        <w:rPr>
          <w:rFonts w:ascii="Arial" w:eastAsia="Arial" w:hAnsi="Arial" w:cs="Arial"/>
        </w:rPr>
        <w:t>Flybondi</w:t>
      </w:r>
      <w:proofErr w:type="spellEnd"/>
      <w:r w:rsidRPr="009C3233">
        <w:rPr>
          <w:rFonts w:ascii="Arial" w:eastAsia="Arial" w:hAnsi="Arial" w:cs="Arial"/>
        </w:rPr>
        <w:t xml:space="preserve"> son Florianópolis, Río de Janeiro, El Calafate, Ushuaia, y Córdoba-Bariloche. “Durante este período, la aerolínea operará 380 v</w:t>
      </w:r>
      <w:r w:rsidRPr="009C3233">
        <w:rPr>
          <w:rFonts w:ascii="Arial" w:eastAsia="Arial" w:hAnsi="Arial" w:cs="Arial"/>
        </w:rPr>
        <w:t>uelos, transportando a más de 60.000 pasajeros”, adelantaron desde la compañía.</w:t>
      </w:r>
    </w:p>
    <w:p w:rsidR="00167FE3" w:rsidRPr="009C3233" w:rsidRDefault="00167FE3">
      <w:pPr>
        <w:spacing w:line="276" w:lineRule="auto"/>
        <w:jc w:val="both"/>
        <w:rPr>
          <w:rFonts w:ascii="Arial" w:eastAsia="Arial" w:hAnsi="Arial" w:cs="Arial"/>
        </w:rPr>
      </w:pPr>
    </w:p>
    <w:p w:rsidR="00167FE3" w:rsidRPr="009C3233" w:rsidRDefault="00EC170D">
      <w:pPr>
        <w:spacing w:line="276" w:lineRule="auto"/>
        <w:jc w:val="both"/>
        <w:rPr>
          <w:rFonts w:ascii="Arial" w:eastAsia="Arial" w:hAnsi="Arial" w:cs="Arial"/>
          <w:b/>
        </w:rPr>
      </w:pPr>
      <w:r w:rsidRPr="009C3233">
        <w:rPr>
          <w:rFonts w:ascii="Arial" w:eastAsia="Arial" w:hAnsi="Arial" w:cs="Arial"/>
          <w:b/>
        </w:rPr>
        <w:t xml:space="preserve">A 7 años de los vuelos </w:t>
      </w:r>
      <w:proofErr w:type="spellStart"/>
      <w:r w:rsidRPr="009C3233">
        <w:rPr>
          <w:rFonts w:ascii="Arial" w:eastAsia="Arial" w:hAnsi="Arial" w:cs="Arial"/>
          <w:b/>
        </w:rPr>
        <w:t>low</w:t>
      </w:r>
      <w:proofErr w:type="spellEnd"/>
      <w:r w:rsidRPr="009C3233">
        <w:rPr>
          <w:rFonts w:ascii="Arial" w:eastAsia="Arial" w:hAnsi="Arial" w:cs="Arial"/>
          <w:b/>
        </w:rPr>
        <w:t xml:space="preserve"> </w:t>
      </w:r>
      <w:proofErr w:type="spellStart"/>
      <w:r w:rsidRPr="009C3233">
        <w:rPr>
          <w:rFonts w:ascii="Arial" w:eastAsia="Arial" w:hAnsi="Arial" w:cs="Arial"/>
          <w:b/>
        </w:rPr>
        <w:t>cost</w:t>
      </w:r>
      <w:proofErr w:type="spellEnd"/>
      <w:r w:rsidRPr="009C3233">
        <w:rPr>
          <w:rFonts w:ascii="Arial" w:eastAsia="Arial" w:hAnsi="Arial" w:cs="Arial"/>
          <w:b/>
        </w:rPr>
        <w:t xml:space="preserve"> en Argentina</w:t>
      </w:r>
    </w:p>
    <w:p w:rsidR="00167FE3" w:rsidRPr="009C3233" w:rsidRDefault="00EC170D">
      <w:pPr>
        <w:spacing w:line="276" w:lineRule="auto"/>
        <w:jc w:val="both"/>
        <w:rPr>
          <w:rFonts w:ascii="Arial" w:eastAsia="Arial" w:hAnsi="Arial" w:cs="Arial"/>
        </w:rPr>
      </w:pPr>
      <w:r w:rsidRPr="009C3233">
        <w:rPr>
          <w:rFonts w:ascii="Arial" w:eastAsia="Arial" w:hAnsi="Arial" w:cs="Arial"/>
        </w:rPr>
        <w:t xml:space="preserve">Un 26 de enero de 2018, </w:t>
      </w:r>
      <w:proofErr w:type="spellStart"/>
      <w:r w:rsidRPr="009C3233">
        <w:rPr>
          <w:rFonts w:ascii="Arial" w:eastAsia="Arial" w:hAnsi="Arial" w:cs="Arial"/>
        </w:rPr>
        <w:t>Flybondi</w:t>
      </w:r>
      <w:proofErr w:type="spellEnd"/>
      <w:r w:rsidRPr="009C3233">
        <w:rPr>
          <w:rFonts w:ascii="Arial" w:eastAsia="Arial" w:hAnsi="Arial" w:cs="Arial"/>
        </w:rPr>
        <w:t xml:space="preserve"> realizaba su primer vuelo entre Córdoba e Iguazú con 189 pasajeros a bordo. 7 años después, la </w:t>
      </w:r>
      <w:proofErr w:type="spellStart"/>
      <w:r w:rsidRPr="009C3233">
        <w:rPr>
          <w:rFonts w:ascii="Arial" w:eastAsia="Arial" w:hAnsi="Arial" w:cs="Arial"/>
        </w:rPr>
        <w:t>low</w:t>
      </w:r>
      <w:proofErr w:type="spellEnd"/>
      <w:r w:rsidRPr="009C3233">
        <w:rPr>
          <w:rFonts w:ascii="Arial" w:eastAsia="Arial" w:hAnsi="Arial" w:cs="Arial"/>
        </w:rPr>
        <w:t xml:space="preserve"> </w:t>
      </w:r>
      <w:proofErr w:type="spellStart"/>
      <w:r w:rsidRPr="009C3233">
        <w:rPr>
          <w:rFonts w:ascii="Arial" w:eastAsia="Arial" w:hAnsi="Arial" w:cs="Arial"/>
        </w:rPr>
        <w:t>cost</w:t>
      </w:r>
      <w:proofErr w:type="spellEnd"/>
      <w:r w:rsidRPr="009C3233">
        <w:rPr>
          <w:rFonts w:ascii="Arial" w:eastAsia="Arial" w:hAnsi="Arial" w:cs="Arial"/>
        </w:rPr>
        <w:t xml:space="preserve"> ya transportó más de 14 millones de personas, siendo el 20% pasajeros que volaron en avión por primera vez en su vida. </w:t>
      </w:r>
    </w:p>
    <w:p w:rsidR="00167FE3" w:rsidRPr="009C3233" w:rsidRDefault="00EC170D">
      <w:pPr>
        <w:spacing w:before="240" w:after="240" w:line="276" w:lineRule="auto"/>
        <w:jc w:val="both"/>
        <w:rPr>
          <w:rFonts w:ascii="Arial" w:eastAsia="Arial" w:hAnsi="Arial" w:cs="Arial"/>
        </w:rPr>
      </w:pPr>
      <w:r w:rsidRPr="009C3233">
        <w:rPr>
          <w:rFonts w:ascii="Arial" w:eastAsia="Arial" w:hAnsi="Arial" w:cs="Arial"/>
        </w:rPr>
        <w:t xml:space="preserve">Con una red que conecta al 70% del país, </w:t>
      </w:r>
      <w:proofErr w:type="spellStart"/>
      <w:r w:rsidRPr="009C3233">
        <w:rPr>
          <w:rFonts w:ascii="Arial" w:eastAsia="Arial" w:hAnsi="Arial" w:cs="Arial"/>
        </w:rPr>
        <w:t>Flybondi</w:t>
      </w:r>
      <w:proofErr w:type="spellEnd"/>
      <w:r w:rsidRPr="009C3233">
        <w:rPr>
          <w:rFonts w:ascii="Arial" w:eastAsia="Arial" w:hAnsi="Arial" w:cs="Arial"/>
        </w:rPr>
        <w:t xml:space="preserve"> opera en 18 destinos nacionales: Buenos Aires, Bariloche, Corrientes, Córdoba, Jujuy, Mendoza, Neuquén, Posadas, Iguazú, Salta, Santiago del Estero, San Juan, Tucumán, Puerto </w:t>
      </w:r>
      <w:proofErr w:type="spellStart"/>
      <w:r w:rsidRPr="009C3233">
        <w:rPr>
          <w:rFonts w:ascii="Arial" w:eastAsia="Arial" w:hAnsi="Arial" w:cs="Arial"/>
        </w:rPr>
        <w:t>Madryn</w:t>
      </w:r>
      <w:proofErr w:type="spellEnd"/>
      <w:r w:rsidRPr="009C3233">
        <w:rPr>
          <w:rFonts w:ascii="Arial" w:eastAsia="Arial" w:hAnsi="Arial" w:cs="Arial"/>
        </w:rPr>
        <w:t xml:space="preserve">, Ushuaia, El Calafate, </w:t>
      </w:r>
      <w:r w:rsidRPr="009C3233">
        <w:rPr>
          <w:rFonts w:ascii="Arial" w:eastAsia="Arial" w:hAnsi="Arial" w:cs="Arial"/>
        </w:rPr>
        <w:t>Comodoro Rivadavia y Río Gallegos. Además, ofrece tres destinos internacionales en Brasil: Río de Janeiro, São Paulo y Florianópolis.</w:t>
      </w:r>
    </w:p>
    <w:p w:rsidR="00167FE3" w:rsidRPr="009C3233" w:rsidRDefault="00EC170D">
      <w:pPr>
        <w:spacing w:before="240" w:after="240" w:line="276" w:lineRule="auto"/>
        <w:jc w:val="both"/>
        <w:rPr>
          <w:rFonts w:ascii="Arial" w:eastAsia="Arial" w:hAnsi="Arial" w:cs="Arial"/>
        </w:rPr>
      </w:pPr>
      <w:r w:rsidRPr="009C3233">
        <w:rPr>
          <w:rFonts w:ascii="Arial" w:eastAsia="Arial" w:hAnsi="Arial" w:cs="Arial"/>
        </w:rPr>
        <w:t>En total, la aerolínea opera 26 rutas, que incluyen trayectos domésticos, interprovinciales y conexiones con Brasil, conso</w:t>
      </w:r>
      <w:r w:rsidRPr="009C3233">
        <w:rPr>
          <w:rFonts w:ascii="Arial" w:eastAsia="Arial" w:hAnsi="Arial" w:cs="Arial"/>
        </w:rPr>
        <w:t xml:space="preserve">lidándose como una opción accesible, segura y eficiente para viajar. </w:t>
      </w:r>
    </w:p>
    <w:p w:rsidR="00167FE3" w:rsidRPr="009C3233" w:rsidRDefault="00167FE3">
      <w:pPr>
        <w:spacing w:line="276" w:lineRule="auto"/>
        <w:jc w:val="both"/>
        <w:rPr>
          <w:rFonts w:ascii="Arial" w:eastAsia="Arial" w:hAnsi="Arial" w:cs="Arial"/>
        </w:rPr>
      </w:pPr>
    </w:p>
    <w:p w:rsidR="00167FE3" w:rsidRPr="009C3233" w:rsidRDefault="00167FE3">
      <w:pPr>
        <w:spacing w:line="276" w:lineRule="auto"/>
        <w:jc w:val="both"/>
        <w:rPr>
          <w:rFonts w:ascii="Arial" w:eastAsia="Arial" w:hAnsi="Arial" w:cs="Arial"/>
        </w:rPr>
      </w:pPr>
    </w:p>
    <w:p w:rsidR="00167FE3" w:rsidRPr="009C3233" w:rsidRDefault="00167FE3">
      <w:pPr>
        <w:spacing w:line="276" w:lineRule="auto"/>
        <w:jc w:val="both"/>
        <w:rPr>
          <w:rFonts w:ascii="Arial" w:eastAsia="Arial" w:hAnsi="Arial" w:cs="Arial"/>
        </w:rPr>
      </w:pPr>
    </w:p>
    <w:p w:rsidR="00167FE3" w:rsidRPr="009C3233" w:rsidRDefault="00167FE3">
      <w:pPr>
        <w:spacing w:line="276" w:lineRule="auto"/>
        <w:jc w:val="both"/>
        <w:rPr>
          <w:rFonts w:ascii="Arial" w:eastAsia="Arial" w:hAnsi="Arial" w:cs="Arial"/>
          <w:b/>
        </w:rPr>
      </w:pPr>
    </w:p>
    <w:sectPr w:rsidR="00167FE3" w:rsidRPr="009C3233">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70D" w:rsidRDefault="00EC170D">
      <w:pPr>
        <w:spacing w:after="0" w:line="240" w:lineRule="auto"/>
      </w:pPr>
      <w:r>
        <w:separator/>
      </w:r>
    </w:p>
  </w:endnote>
  <w:endnote w:type="continuationSeparator" w:id="0">
    <w:p w:rsidR="00EC170D" w:rsidRDefault="00EC1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E3" w:rsidRDefault="00167FE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E3" w:rsidRDefault="00EC170D">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E3" w:rsidRDefault="00167FE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70D" w:rsidRDefault="00EC170D">
      <w:pPr>
        <w:spacing w:after="0" w:line="240" w:lineRule="auto"/>
      </w:pPr>
      <w:r>
        <w:separator/>
      </w:r>
    </w:p>
  </w:footnote>
  <w:footnote w:type="continuationSeparator" w:id="0">
    <w:p w:rsidR="00EC170D" w:rsidRDefault="00EC1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E3" w:rsidRDefault="00167FE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E3" w:rsidRDefault="00EC170D">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E3" w:rsidRDefault="00167FE3">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E3"/>
    <w:rsid w:val="00167FE3"/>
    <w:rsid w:val="006F12FC"/>
    <w:rsid w:val="009C3233"/>
    <w:rsid w:val="00EC17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26DC"/>
  <w15:docId w15:val="{A1ED8305-E9D4-46A1-B75B-4A5201FB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YoeRP3JdKZkMa7C4T1pkqCzU0Q==">CgMxLjAyDmguNnE4N3prNjBzOWQwMg5oLmYwZnFxbDl3c3JoOTIIaC5namRneHM4AHIhMXFWb0ZZQkloc0lxS1UtQWswcWJyU19GRXA2YV9yUlRV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3006</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3</cp:revision>
  <dcterms:created xsi:type="dcterms:W3CDTF">2024-03-13T15:02:00Z</dcterms:created>
  <dcterms:modified xsi:type="dcterms:W3CDTF">2025-02-13T14:09:00Z</dcterms:modified>
</cp:coreProperties>
</file>