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207E" w14:textId="4DB62298" w:rsidR="00413C65" w:rsidRPr="00BD7D1E" w:rsidRDefault="00413C65" w:rsidP="00413C65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AR"/>
        </w:rPr>
      </w:pPr>
      <w:bookmarkStart w:id="0" w:name="_Hlk184219004"/>
      <w:r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 xml:space="preserve">Premio Ternium Expoagro: </w:t>
      </w:r>
      <w:r w:rsidRPr="001B47A8"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 xml:space="preserve">Se conocieron los </w:t>
      </w:r>
      <w:r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 xml:space="preserve">desarrollos </w:t>
      </w:r>
      <w:r w:rsidRPr="001B47A8"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 xml:space="preserve">más innovadores </w:t>
      </w:r>
      <w:r>
        <w:rPr>
          <w:rFonts w:ascii="Calibri" w:eastAsia="Times New Roman" w:hAnsi="Calibri" w:cs="Calibri"/>
          <w:b/>
          <w:bCs/>
          <w:sz w:val="28"/>
          <w:szCs w:val="28"/>
          <w:lang w:eastAsia="es-AR"/>
        </w:rPr>
        <w:t>en maquinaria agrícola</w:t>
      </w:r>
    </w:p>
    <w:bookmarkEnd w:id="0"/>
    <w:p w14:paraId="06F6AB34" w14:textId="599182E0" w:rsidR="00855883" w:rsidRPr="00855883" w:rsidRDefault="00A71001" w:rsidP="00413C65">
      <w:pPr>
        <w:jc w:val="center"/>
        <w:rPr>
          <w:rFonts w:ascii="Calibri" w:eastAsia="Times New Roman" w:hAnsi="Calibri" w:cs="Calibri"/>
          <w:i/>
          <w:iCs/>
          <w:sz w:val="24"/>
          <w:szCs w:val="24"/>
          <w:lang w:eastAsia="es-AR"/>
        </w:rPr>
      </w:pPr>
      <w:r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La innovación brilló en la 9</w:t>
      </w:r>
      <w:r w:rsidR="00BD7D1E"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° </w:t>
      </w:r>
      <w:r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edición del Premio Ternium Expoagro</w:t>
      </w:r>
      <w:r w:rsidR="00BD7D1E"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a la Innovación Agroindustrial</w:t>
      </w:r>
      <w:r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: de 41 desarrollos presentados, 16 lograron destacarse por su excelencia</w:t>
      </w:r>
      <w:r w:rsidR="00F16BD8"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,</w:t>
      </w:r>
      <w:r w:rsidR="00F16BD8" w:rsidRPr="00F16BD8">
        <w:t xml:space="preserve"> </w:t>
      </w:r>
      <w:r w:rsidR="00F16BD8"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con una fuerte presencia de propuestas del rubro siembra entre los más premiados. </w:t>
      </w:r>
    </w:p>
    <w:p w14:paraId="3BD36F56" w14:textId="04527D59" w:rsidR="00A71001" w:rsidRPr="00855883" w:rsidRDefault="00A71001" w:rsidP="00A71001">
      <w:pPr>
        <w:pStyle w:val="Prrafodelista"/>
        <w:numPr>
          <w:ilvl w:val="0"/>
          <w:numId w:val="2"/>
        </w:numPr>
        <w:jc w:val="center"/>
        <w:rPr>
          <w:rFonts w:ascii="Calibri" w:eastAsia="Times New Roman" w:hAnsi="Calibri" w:cs="Calibri"/>
          <w:i/>
          <w:iCs/>
          <w:sz w:val="24"/>
          <w:szCs w:val="24"/>
          <w:lang w:eastAsia="es-AR"/>
        </w:rPr>
      </w:pPr>
      <w:r w:rsidRPr="0085588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Los galardones se entregarán en Expoagro 2025 edición YPF Agro, del 11 al 14 de marzo, donde el futuro del agro será protagonista.</w:t>
      </w:r>
    </w:p>
    <w:p w14:paraId="68DEFD27" w14:textId="2CA0421F" w:rsidR="005E130D" w:rsidRPr="005E130D" w:rsidRDefault="005E130D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5E130D">
        <w:rPr>
          <w:rFonts w:ascii="Calibri" w:eastAsia="Times New Roman" w:hAnsi="Calibri" w:cs="Calibri"/>
          <w:sz w:val="24"/>
          <w:szCs w:val="24"/>
          <w:lang w:eastAsia="es-AR"/>
        </w:rPr>
        <w:t xml:space="preserve">La creatividad, el ingenio y el esfuerzo incansable de las empresas y emprendedores argentinos se reflejan en cada desarrollo que busca transformar y potenciar al sector agroindustrial. Una vez más, gracias a la colaboración entre </w:t>
      </w:r>
      <w:r w:rsidRPr="005E130D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Ternium, Expoagro y la Sociedad Alemana de Agricultura (DLG), el Premio Ternium Expoagro a la Innovación Agroindustrial</w:t>
      </w:r>
      <w:r w:rsidRPr="005E130D">
        <w:rPr>
          <w:rFonts w:ascii="Calibri" w:eastAsia="Times New Roman" w:hAnsi="Calibri" w:cs="Calibri"/>
          <w:sz w:val="24"/>
          <w:szCs w:val="24"/>
          <w:lang w:eastAsia="es-AR"/>
        </w:rPr>
        <w:t xml:space="preserve"> se convierte en el escenario ideal para destacar las soluciones más originales e innovadoras, reconociendo a quienes trabajan día a día para construir un agro más eficiente, sustentable y competitivo.</w:t>
      </w:r>
    </w:p>
    <w:p w14:paraId="330F3B86" w14:textId="14B5E028" w:rsidR="00C83030" w:rsidRDefault="00C83030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C83030">
        <w:rPr>
          <w:rFonts w:ascii="Calibri" w:eastAsia="Times New Roman" w:hAnsi="Calibri" w:cs="Calibri"/>
          <w:sz w:val="24"/>
          <w:szCs w:val="24"/>
          <w:lang w:eastAsia="es-AR"/>
        </w:rPr>
        <w:t>En</w:t>
      </w:r>
      <w:r w:rsidR="00713046">
        <w:rPr>
          <w:rFonts w:ascii="Calibri" w:eastAsia="Times New Roman" w:hAnsi="Calibri" w:cs="Calibri"/>
          <w:sz w:val="24"/>
          <w:szCs w:val="24"/>
          <w:lang w:eastAsia="es-AR"/>
        </w:rPr>
        <w:t xml:space="preserve"> la 9° edición</w:t>
      </w:r>
      <w:r w:rsidRPr="00C83030">
        <w:rPr>
          <w:rFonts w:ascii="Calibri" w:eastAsia="Times New Roman" w:hAnsi="Calibri" w:cs="Calibri"/>
          <w:sz w:val="24"/>
          <w:szCs w:val="24"/>
          <w:lang w:eastAsia="es-AR"/>
        </w:rPr>
        <w:t xml:space="preserve">, se presentaron </w:t>
      </w:r>
      <w:r w:rsidRPr="00C83030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41 desarrollos de innovación en maquinaria agrícola, provenientes de </w:t>
      </w:r>
      <w:r w:rsidR="003A57E3" w:rsidRPr="00C83030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Buenos Aires, </w:t>
      </w:r>
      <w:r w:rsidRPr="00C83030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CABA, Córdoba, </w:t>
      </w:r>
      <w:r w:rsidR="003A57E3" w:rsidRPr="00C83030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Río Negro</w:t>
      </w:r>
      <w:r w:rsidR="003A57E3">
        <w:rPr>
          <w:rFonts w:ascii="Calibri" w:eastAsia="Times New Roman" w:hAnsi="Calibri" w:cs="Calibri"/>
          <w:sz w:val="24"/>
          <w:szCs w:val="24"/>
          <w:lang w:eastAsia="es-AR"/>
        </w:rPr>
        <w:t xml:space="preserve"> y </w:t>
      </w:r>
      <w:r w:rsidRPr="00C83030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Santa Fe </w:t>
      </w:r>
      <w:r w:rsidRPr="00C83030">
        <w:rPr>
          <w:rFonts w:ascii="Calibri" w:eastAsia="Times New Roman" w:hAnsi="Calibri" w:cs="Calibri"/>
          <w:sz w:val="24"/>
          <w:szCs w:val="24"/>
          <w:lang w:eastAsia="es-AR"/>
        </w:rPr>
        <w:t>representando la diversidad y creatividad de nueve rubros destacados. Estos proyectos, fruto del esfuerzo y compromiso de sus participantes, llegaron a la instancia de jura que se llevó a cabo del 29 de noviembre al 1</w:t>
      </w:r>
      <w:r w:rsidR="00A14ED1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Pr="00C83030">
        <w:rPr>
          <w:rFonts w:ascii="Calibri" w:eastAsia="Times New Roman" w:hAnsi="Calibri" w:cs="Calibri"/>
          <w:sz w:val="24"/>
          <w:szCs w:val="24"/>
          <w:lang w:eastAsia="es-AR"/>
        </w:rPr>
        <w:t>de diciembre, con propuestas diseñadas para producir más y mejor, impulsando el futuro del agro argentino.</w:t>
      </w:r>
    </w:p>
    <w:p w14:paraId="58FE5D96" w14:textId="4B2D88E7" w:rsidR="00E67BA8" w:rsidRDefault="00FD2975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Los </w:t>
      </w:r>
      <w:r w:rsidR="003F6CE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tres más innovadores</w:t>
      </w:r>
    </w:p>
    <w:p w14:paraId="5A202193" w14:textId="609BDAA0" w:rsidR="000D7714" w:rsidRDefault="00AB4FC3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>De acuerdo con e</w:t>
      </w:r>
      <w:r w:rsidR="009D7780" w:rsidRPr="009D7780">
        <w:rPr>
          <w:rFonts w:ascii="Calibri" w:eastAsia="Times New Roman" w:hAnsi="Calibri" w:cs="Calibri"/>
          <w:sz w:val="24"/>
          <w:szCs w:val="24"/>
          <w:lang w:eastAsia="es-AR"/>
        </w:rPr>
        <w:t xml:space="preserve">l prestigioso jurado, </w:t>
      </w:r>
      <w:r>
        <w:rPr>
          <w:rFonts w:ascii="Calibri" w:eastAsia="Times New Roman" w:hAnsi="Calibri" w:cs="Calibri"/>
          <w:sz w:val="24"/>
          <w:szCs w:val="24"/>
          <w:lang w:eastAsia="es-AR"/>
        </w:rPr>
        <w:t>l</w:t>
      </w:r>
      <w:r w:rsidR="000D7714" w:rsidRPr="000D7714">
        <w:rPr>
          <w:rFonts w:ascii="Calibri" w:eastAsia="Times New Roman" w:hAnsi="Calibri" w:cs="Calibri"/>
          <w:sz w:val="24"/>
          <w:szCs w:val="24"/>
          <w:lang w:eastAsia="es-AR"/>
        </w:rPr>
        <w:t xml:space="preserve">os desarrollos ganadores muestran la variedad de innovaciones que aportan soluciones a </w:t>
      </w:r>
      <w:r w:rsidR="00184D65">
        <w:rPr>
          <w:rFonts w:ascii="Calibri" w:eastAsia="Times New Roman" w:hAnsi="Calibri" w:cs="Calibri"/>
          <w:sz w:val="24"/>
          <w:szCs w:val="24"/>
          <w:lang w:eastAsia="es-AR"/>
        </w:rPr>
        <w:t>l</w:t>
      </w:r>
      <w:r w:rsidR="001D422F">
        <w:rPr>
          <w:rFonts w:ascii="Calibri" w:eastAsia="Times New Roman" w:hAnsi="Calibri" w:cs="Calibri"/>
          <w:sz w:val="24"/>
          <w:szCs w:val="24"/>
          <w:lang w:eastAsia="es-AR"/>
        </w:rPr>
        <w:t>o</w:t>
      </w:r>
      <w:r w:rsidR="000D7714" w:rsidRPr="000D7714">
        <w:rPr>
          <w:rFonts w:ascii="Calibri" w:eastAsia="Times New Roman" w:hAnsi="Calibri" w:cs="Calibri"/>
          <w:sz w:val="24"/>
          <w:szCs w:val="24"/>
          <w:lang w:eastAsia="es-AR"/>
        </w:rPr>
        <w:t>s sistemas productivos.</w:t>
      </w:r>
    </w:p>
    <w:p w14:paraId="56387CDD" w14:textId="3DCA6E23" w:rsidR="00BA2244" w:rsidRPr="00BA2244" w:rsidRDefault="00BA2244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>
        <w:rPr>
          <w:b/>
          <w:bCs/>
          <w:sz w:val="24"/>
          <w:szCs w:val="24"/>
        </w:rPr>
        <w:t>“</w:t>
      </w:r>
      <w:r w:rsidRPr="00BA2244">
        <w:rPr>
          <w:b/>
          <w:bCs/>
          <w:sz w:val="24"/>
          <w:szCs w:val="24"/>
        </w:rPr>
        <w:t>Este reconocimiento valida años de investigación</w:t>
      </w:r>
      <w:r>
        <w:rPr>
          <w:b/>
          <w:bCs/>
          <w:sz w:val="24"/>
          <w:szCs w:val="24"/>
        </w:rPr>
        <w:t>”</w:t>
      </w:r>
    </w:p>
    <w:p w14:paraId="70701CC6" w14:textId="66514106" w:rsidR="00FF7AA8" w:rsidRDefault="004D6CCA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El </w:t>
      </w:r>
      <w:r w:rsidR="00F21D6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d</w:t>
      </w:r>
      <w:r w:rsidR="00FF7AA8" w:rsidRPr="006D6BAB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osificador de </w:t>
      </w:r>
      <w:r w:rsidR="00DE0688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f</w:t>
      </w:r>
      <w:r w:rsidR="00FF7AA8" w:rsidRPr="006D6BAB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ina </w:t>
      </w:r>
      <w:r w:rsidR="00DE0688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m</w:t>
      </w:r>
      <w:r w:rsidR="00FF7AA8" w:rsidRPr="006D6BAB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últiple para </w:t>
      </w:r>
      <w:r w:rsidR="00DE0688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s</w:t>
      </w:r>
      <w:r w:rsidR="00FF7AA8" w:rsidRPr="006D6BAB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embradoras</w:t>
      </w:r>
      <w:r w:rsidR="00DF27B4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5C03F5">
        <w:rPr>
          <w:rFonts w:ascii="Calibri" w:eastAsia="Times New Roman" w:hAnsi="Calibri" w:cs="Calibri"/>
          <w:sz w:val="24"/>
          <w:szCs w:val="24"/>
          <w:lang w:eastAsia="es-AR"/>
        </w:rPr>
        <w:t xml:space="preserve">de </w:t>
      </w:r>
      <w:r w:rsidR="00184D65">
        <w:rPr>
          <w:rFonts w:ascii="Calibri" w:eastAsia="Times New Roman" w:hAnsi="Calibri" w:cs="Calibri"/>
          <w:sz w:val="24"/>
          <w:szCs w:val="24"/>
          <w:lang w:eastAsia="es-AR"/>
        </w:rPr>
        <w:t xml:space="preserve">la empresa </w:t>
      </w:r>
      <w:r w:rsidR="00FF7AA8" w:rsidRPr="006D6BAB">
        <w:rPr>
          <w:rFonts w:ascii="Calibri" w:eastAsia="Times New Roman" w:hAnsi="Calibri" w:cs="Calibri"/>
          <w:sz w:val="24"/>
          <w:szCs w:val="24"/>
          <w:lang w:eastAsia="es-AR"/>
        </w:rPr>
        <w:t>Leaf Agrotronics</w:t>
      </w:r>
      <w:r w:rsidR="00CE0111">
        <w:rPr>
          <w:rFonts w:ascii="Calibri" w:eastAsia="Times New Roman" w:hAnsi="Calibri" w:cs="Calibri"/>
          <w:sz w:val="24"/>
          <w:szCs w:val="24"/>
          <w:lang w:eastAsia="es-AR"/>
        </w:rPr>
        <w:t xml:space="preserve"> fue reconocid</w:t>
      </w:r>
      <w:r w:rsidR="00184D65">
        <w:rPr>
          <w:rFonts w:ascii="Calibri" w:eastAsia="Times New Roman" w:hAnsi="Calibri" w:cs="Calibri"/>
          <w:sz w:val="24"/>
          <w:szCs w:val="24"/>
          <w:lang w:eastAsia="es-AR"/>
        </w:rPr>
        <w:t>o</w:t>
      </w:r>
      <w:r w:rsidR="00CE0111">
        <w:rPr>
          <w:rFonts w:ascii="Calibri" w:eastAsia="Times New Roman" w:hAnsi="Calibri" w:cs="Calibri"/>
          <w:sz w:val="24"/>
          <w:szCs w:val="24"/>
          <w:lang w:eastAsia="es-AR"/>
        </w:rPr>
        <w:t xml:space="preserve"> con la medalla de oro</w:t>
      </w:r>
      <w:r w:rsidR="005E59EC">
        <w:rPr>
          <w:rFonts w:ascii="Calibri" w:eastAsia="Times New Roman" w:hAnsi="Calibri" w:cs="Calibri"/>
          <w:sz w:val="24"/>
          <w:szCs w:val="24"/>
          <w:lang w:eastAsia="es-AR"/>
        </w:rPr>
        <w:t xml:space="preserve">. Al respecto, </w:t>
      </w:r>
      <w:r w:rsidR="003C7385">
        <w:rPr>
          <w:rFonts w:ascii="Calibri" w:eastAsia="Times New Roman" w:hAnsi="Calibri" w:cs="Calibri"/>
          <w:sz w:val="24"/>
          <w:szCs w:val="24"/>
          <w:lang w:eastAsia="es-AR"/>
        </w:rPr>
        <w:t xml:space="preserve">el ingeniero </w:t>
      </w:r>
      <w:r w:rsidR="00184D65">
        <w:rPr>
          <w:rFonts w:ascii="Calibri" w:eastAsia="Times New Roman" w:hAnsi="Calibri" w:cs="Calibri"/>
          <w:sz w:val="24"/>
          <w:szCs w:val="24"/>
          <w:lang w:eastAsia="es-AR"/>
        </w:rPr>
        <w:t>m</w:t>
      </w:r>
      <w:r w:rsidR="003C7385" w:rsidRPr="003C7385">
        <w:rPr>
          <w:rFonts w:ascii="Calibri" w:eastAsia="Times New Roman" w:hAnsi="Calibri" w:cs="Calibri"/>
          <w:sz w:val="24"/>
          <w:szCs w:val="24"/>
          <w:lang w:eastAsia="es-AR"/>
        </w:rPr>
        <w:t>ec</w:t>
      </w:r>
      <w:r w:rsidR="003C7385">
        <w:rPr>
          <w:rFonts w:ascii="Calibri" w:eastAsia="Times New Roman" w:hAnsi="Calibri" w:cs="Calibri"/>
          <w:sz w:val="24"/>
          <w:szCs w:val="24"/>
          <w:lang w:eastAsia="es-AR"/>
        </w:rPr>
        <w:t>á</w:t>
      </w:r>
      <w:r w:rsidR="003C7385" w:rsidRPr="003C7385">
        <w:rPr>
          <w:rFonts w:ascii="Calibri" w:eastAsia="Times New Roman" w:hAnsi="Calibri" w:cs="Calibri"/>
          <w:sz w:val="24"/>
          <w:szCs w:val="24"/>
          <w:lang w:eastAsia="es-AR"/>
        </w:rPr>
        <w:t>nico Ivan Gorostiza</w:t>
      </w:r>
      <w:r w:rsidR="003C7385">
        <w:rPr>
          <w:rFonts w:ascii="Calibri" w:eastAsia="Times New Roman" w:hAnsi="Calibri" w:cs="Calibri"/>
          <w:sz w:val="24"/>
          <w:szCs w:val="24"/>
          <w:lang w:eastAsia="es-AR"/>
        </w:rPr>
        <w:t xml:space="preserve">, </w:t>
      </w:r>
      <w:r w:rsidR="0026522B">
        <w:rPr>
          <w:rFonts w:ascii="Calibri" w:eastAsia="Times New Roman" w:hAnsi="Calibri" w:cs="Calibri"/>
          <w:sz w:val="24"/>
          <w:szCs w:val="24"/>
          <w:lang w:eastAsia="es-AR"/>
        </w:rPr>
        <w:t xml:space="preserve">responsable de proyecto, </w:t>
      </w:r>
      <w:r w:rsidR="001822EE">
        <w:rPr>
          <w:rFonts w:ascii="Calibri" w:eastAsia="Times New Roman" w:hAnsi="Calibri" w:cs="Calibri"/>
          <w:sz w:val="24"/>
          <w:szCs w:val="24"/>
          <w:lang w:eastAsia="es-AR"/>
        </w:rPr>
        <w:t>explicó que es</w:t>
      </w:r>
      <w:r w:rsidR="0013649E" w:rsidRPr="0013649E">
        <w:rPr>
          <w:rFonts w:ascii="Calibri" w:eastAsia="Times New Roman" w:hAnsi="Calibri" w:cs="Calibri"/>
          <w:sz w:val="24"/>
          <w:szCs w:val="24"/>
          <w:lang w:eastAsia="es-AR"/>
        </w:rPr>
        <w:t>te sistema modular y adaptable optimiza la dosificación de semillas de fina (incluyendo a la soja) y fertilizantes, tanto los tradicionales como los microgranulados, ofreciendo versatilidad con unidades intercambiables, compatibilidad con sembradoras de cualquier marca, y una operación eficiente que minimiza los daños en semillas y mejora la uniformidad en la distribución</w:t>
      </w:r>
      <w:r w:rsidR="001822EE">
        <w:rPr>
          <w:rFonts w:ascii="Calibri" w:eastAsia="Times New Roman" w:hAnsi="Calibri" w:cs="Calibri"/>
          <w:sz w:val="24"/>
          <w:szCs w:val="24"/>
          <w:lang w:eastAsia="es-AR"/>
        </w:rPr>
        <w:t xml:space="preserve">. </w:t>
      </w:r>
    </w:p>
    <w:p w14:paraId="24F29D8A" w14:textId="044FAFDD" w:rsidR="00084546" w:rsidRPr="00BC6BE3" w:rsidRDefault="00BC6BE3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En cuanto al premio, </w:t>
      </w:r>
      <w:r w:rsidR="001B61EB" w:rsidRPr="003C7385">
        <w:rPr>
          <w:rFonts w:ascii="Calibri" w:eastAsia="Times New Roman" w:hAnsi="Calibri" w:cs="Calibri"/>
          <w:sz w:val="24"/>
          <w:szCs w:val="24"/>
          <w:lang w:eastAsia="es-AR"/>
        </w:rPr>
        <w:t>Gorostiza</w:t>
      </w:r>
      <w:r w:rsidR="001B61EB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resaltó: </w:t>
      </w:r>
      <w:r w:rsidR="004D6CCA">
        <w:rPr>
          <w:i/>
          <w:iCs/>
          <w:sz w:val="24"/>
          <w:szCs w:val="24"/>
        </w:rPr>
        <w:t>“</w:t>
      </w:r>
      <w:r w:rsidR="00084546" w:rsidRPr="002227F4">
        <w:rPr>
          <w:i/>
          <w:iCs/>
          <w:sz w:val="24"/>
          <w:szCs w:val="24"/>
        </w:rPr>
        <w:t>Este reconocimiento valida años de investigación, trabajo colaborativo y el esfuerzo constante por llevar innovación al agro.</w:t>
      </w:r>
      <w:r w:rsidR="006D3C42" w:rsidRPr="002227F4">
        <w:rPr>
          <w:i/>
          <w:iCs/>
          <w:sz w:val="24"/>
          <w:szCs w:val="24"/>
        </w:rPr>
        <w:t xml:space="preserve"> </w:t>
      </w:r>
      <w:r w:rsidR="00084546" w:rsidRPr="00BA2244">
        <w:rPr>
          <w:b/>
          <w:bCs/>
          <w:i/>
          <w:iCs/>
          <w:sz w:val="24"/>
          <w:szCs w:val="24"/>
        </w:rPr>
        <w:t>La noticia nos llena de entusiasmo y nos impulsa a seguir desarrollando tecnologías</w:t>
      </w:r>
      <w:r w:rsidR="00084546" w:rsidRPr="002227F4">
        <w:rPr>
          <w:i/>
          <w:iCs/>
          <w:sz w:val="24"/>
          <w:szCs w:val="24"/>
        </w:rPr>
        <w:t xml:space="preserve"> que realmente marquen una diferencia en el sector. Este premio no solo es un logro para </w:t>
      </w:r>
      <w:r w:rsidR="00084546" w:rsidRPr="002227F4">
        <w:rPr>
          <w:i/>
          <w:iCs/>
          <w:sz w:val="24"/>
          <w:szCs w:val="24"/>
        </w:rPr>
        <w:lastRenderedPageBreak/>
        <w:t>Leaf, sino también un homenaje al espíritu innovador que caracteriza al agro argentino y a la confianza de nuestros usuarios</w:t>
      </w:r>
      <w:r w:rsidR="004D6CCA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 xml:space="preserve">. </w:t>
      </w:r>
    </w:p>
    <w:p w14:paraId="5EB9106E" w14:textId="0EE66163" w:rsidR="0074057B" w:rsidRPr="00F06A7A" w:rsidRDefault="00F06A7A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 w:rsidRPr="00F06A7A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Un impulso para</w:t>
      </w:r>
      <w:r w:rsidR="0074057B" w:rsidRPr="00F06A7A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F06A7A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seguir desarrollando con innovación y tecnología</w:t>
      </w:r>
    </w:p>
    <w:p w14:paraId="3867B9A3" w14:textId="69AE4C7C" w:rsidR="00215FB9" w:rsidRDefault="00230798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FF7AA8">
        <w:rPr>
          <w:rFonts w:ascii="Calibri" w:eastAsia="Times New Roman" w:hAnsi="Calibri" w:cs="Calibri"/>
          <w:sz w:val="24"/>
          <w:szCs w:val="24"/>
          <w:lang w:eastAsia="es-AR"/>
        </w:rPr>
        <w:t>Marinelli Technology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, la empresa santafesina </w:t>
      </w:r>
      <w:r w:rsidR="00BA2244">
        <w:rPr>
          <w:rFonts w:ascii="Calibri" w:eastAsia="Times New Roman" w:hAnsi="Calibri" w:cs="Calibri"/>
          <w:sz w:val="24"/>
          <w:szCs w:val="24"/>
          <w:lang w:eastAsia="es-AR"/>
        </w:rPr>
        <w:t xml:space="preserve">también </w:t>
      </w:r>
      <w:r w:rsidR="001434FE">
        <w:rPr>
          <w:rFonts w:ascii="Calibri" w:eastAsia="Times New Roman" w:hAnsi="Calibri" w:cs="Calibri"/>
          <w:sz w:val="24"/>
          <w:szCs w:val="24"/>
          <w:lang w:eastAsia="es-AR"/>
        </w:rPr>
        <w:t xml:space="preserve">fue reconocida con la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medalla de oro </w:t>
      </w:r>
      <w:r w:rsidR="001434FE">
        <w:rPr>
          <w:rFonts w:ascii="Calibri" w:eastAsia="Times New Roman" w:hAnsi="Calibri" w:cs="Calibri"/>
          <w:sz w:val="24"/>
          <w:szCs w:val="24"/>
          <w:lang w:eastAsia="es-AR"/>
        </w:rPr>
        <w:t xml:space="preserve">por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el </w:t>
      </w:r>
      <w:r w:rsidRPr="00EB5573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Sistema Integral Autónomo</w:t>
      </w:r>
      <w:r w:rsidR="00BA2244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="00215FB9" w:rsidRPr="00215FB9">
        <w:rPr>
          <w:rFonts w:ascii="Calibri" w:eastAsia="Times New Roman" w:hAnsi="Calibri" w:cs="Calibri"/>
          <w:sz w:val="24"/>
          <w:szCs w:val="24"/>
          <w:lang w:eastAsia="es-AR"/>
        </w:rPr>
        <w:t>que facilita la automatización y robotización de cualquier maquinaria que se utiliza tanto en la agricultura como en otras actividades.</w:t>
      </w:r>
    </w:p>
    <w:p w14:paraId="15F3E68E" w14:textId="4E1886E2" w:rsidR="004F5646" w:rsidRDefault="004F5646" w:rsidP="00855883">
      <w:pPr>
        <w:jc w:val="both"/>
        <w:rPr>
          <w:rFonts w:ascii="Calibri" w:eastAsia="Times New Roman" w:hAnsi="Calibri" w:cs="Calibri"/>
          <w:i/>
          <w:iCs/>
          <w:sz w:val="24"/>
          <w:szCs w:val="24"/>
          <w:lang w:eastAsia="es-AR"/>
        </w:rPr>
      </w:pPr>
      <w:r w:rsidRPr="00BC6BE3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Nicol</w:t>
      </w:r>
      <w:r w:rsidR="00F61853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á</w:t>
      </w:r>
      <w:r w:rsidRPr="00BC6BE3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s Marinelli,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presidente de la empresa, expresó: </w:t>
      </w:r>
      <w:r w:rsidR="0054691B">
        <w:rPr>
          <w:rFonts w:ascii="Calibri" w:eastAsia="Times New Roman" w:hAnsi="Calibri" w:cs="Calibri"/>
          <w:sz w:val="24"/>
          <w:szCs w:val="24"/>
          <w:lang w:eastAsia="es-AR"/>
        </w:rPr>
        <w:t>“</w:t>
      </w:r>
      <w:r w:rsidR="0054691B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Es una satisfacción y una motivación muy grande</w:t>
      </w:r>
      <w:r w:rsidR="00C04FDA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para todo el equipo</w:t>
      </w:r>
      <w:r w:rsidR="0054691B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. </w:t>
      </w:r>
      <w:r w:rsidR="00F500E3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E</w:t>
      </w:r>
      <w:r w:rsidR="0054691B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s algo que nos impulsa a seguir desarrollando</w:t>
      </w:r>
      <w:r w:rsidR="004F02CA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y </w:t>
      </w:r>
      <w:r w:rsidR="0054691B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mejora</w:t>
      </w:r>
      <w:r w:rsidR="00F61853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ndo</w:t>
      </w:r>
      <w:r w:rsidR="0054691B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procesos para </w:t>
      </w:r>
      <w:r w:rsidR="006921C8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contribuir </w:t>
      </w:r>
      <w:r w:rsidR="0054691B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a que la producción agrícola sea mucho más eficiente</w:t>
      </w:r>
      <w:r w:rsidR="00363A59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,</w:t>
      </w:r>
      <w:r w:rsidR="0054691B" w:rsidRPr="00381854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sustentable y sostenible en el tiempo</w:t>
      </w:r>
      <w:r w:rsidR="00201280" w:rsidRPr="00201280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con innovación y tecnología</w:t>
      </w:r>
      <w:r w:rsidR="00332F7A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”. </w:t>
      </w:r>
    </w:p>
    <w:p w14:paraId="3078FBD5" w14:textId="77777777" w:rsidR="00595047" w:rsidRPr="00595047" w:rsidRDefault="00595047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 w:rsidRPr="0059504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"Obtener un premio tan importante nos demuestra que estamos en el camino correcto”</w:t>
      </w:r>
    </w:p>
    <w:p w14:paraId="530C03EF" w14:textId="673C46FD" w:rsidR="001A0C05" w:rsidRPr="001A0C05" w:rsidRDefault="00595047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Así lo expresó </w:t>
      </w:r>
      <w:r w:rsidRPr="001A0C05">
        <w:rPr>
          <w:rFonts w:ascii="Calibri" w:eastAsia="Times New Roman" w:hAnsi="Calibri" w:cs="Calibri"/>
          <w:sz w:val="24"/>
          <w:szCs w:val="24"/>
          <w:lang w:eastAsia="es-AR"/>
        </w:rPr>
        <w:t>Daniel Brussa, director de Ingeniería de Metalfor</w:t>
      </w:r>
      <w:r>
        <w:rPr>
          <w:rFonts w:ascii="Calibri" w:eastAsia="Times New Roman" w:hAnsi="Calibri" w:cs="Calibri"/>
          <w:sz w:val="24"/>
          <w:szCs w:val="24"/>
          <w:lang w:eastAsia="es-AR"/>
        </w:rPr>
        <w:t>.</w:t>
      </w:r>
      <w:r w:rsidRPr="0059504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La compañía cordobesa fue reconocida </w:t>
      </w:r>
      <w:r w:rsidR="00982AB8">
        <w:rPr>
          <w:rFonts w:ascii="Calibri" w:eastAsia="Times New Roman" w:hAnsi="Calibri" w:cs="Calibri"/>
          <w:sz w:val="24"/>
          <w:szCs w:val="24"/>
          <w:lang w:eastAsia="es-AR"/>
        </w:rPr>
        <w:t>con la medalla de oro por el</w:t>
      </w: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7A44A3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Vehículo Autónomo Multipropósito</w:t>
      </w:r>
      <w:r w:rsidR="00982AB8">
        <w:rPr>
          <w:rFonts w:ascii="Calibri" w:eastAsia="Times New Roman" w:hAnsi="Calibri" w:cs="Calibri"/>
          <w:sz w:val="24"/>
          <w:szCs w:val="24"/>
          <w:lang w:eastAsia="es-AR"/>
        </w:rPr>
        <w:t>.</w:t>
      </w:r>
      <w:r w:rsidR="004F3927">
        <w:rPr>
          <w:rFonts w:ascii="Calibri" w:eastAsia="Times New Roman" w:hAnsi="Calibri" w:cs="Calibri"/>
          <w:sz w:val="24"/>
          <w:szCs w:val="24"/>
          <w:lang w:eastAsia="es-AR"/>
        </w:rPr>
        <w:t xml:space="preserve"> Al respecto</w:t>
      </w:r>
      <w:r w:rsidR="007D510E">
        <w:rPr>
          <w:rFonts w:ascii="Calibri" w:eastAsia="Times New Roman" w:hAnsi="Calibri" w:cs="Calibri"/>
          <w:sz w:val="24"/>
          <w:szCs w:val="24"/>
          <w:lang w:eastAsia="es-AR"/>
        </w:rPr>
        <w:t>, agregó: “</w:t>
      </w:r>
      <w:r w:rsidR="001A0C05" w:rsidRPr="007D510E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Hemos entendido que </w:t>
      </w:r>
      <w:r w:rsidRPr="007D510E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una de las formas de ingreso de tecnología de punta a nuestras líneas de producción proviene</w:t>
      </w:r>
      <w:r w:rsidR="001A0C05" w:rsidRPr="007D510E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de proyectos como VAX basados 100% en una visión a futuro</w:t>
      </w:r>
      <w:r w:rsidR="001A0C05" w:rsidRPr="001A0C05">
        <w:rPr>
          <w:rFonts w:ascii="Calibri" w:eastAsia="Times New Roman" w:hAnsi="Calibri" w:cs="Calibri"/>
          <w:sz w:val="24"/>
          <w:szCs w:val="24"/>
          <w:lang w:eastAsia="es-AR"/>
        </w:rPr>
        <w:t xml:space="preserve">". </w:t>
      </w:r>
    </w:p>
    <w:p w14:paraId="3DF7A8EC" w14:textId="07BF09E9" w:rsidR="001A0C05" w:rsidRPr="001A0C05" w:rsidRDefault="00E91EC5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Por su parte, </w:t>
      </w:r>
      <w:r w:rsidRPr="001A0C05">
        <w:rPr>
          <w:rFonts w:ascii="Calibri" w:eastAsia="Times New Roman" w:hAnsi="Calibri" w:cs="Calibri"/>
          <w:sz w:val="24"/>
          <w:szCs w:val="24"/>
          <w:lang w:eastAsia="es-AR"/>
        </w:rPr>
        <w:t xml:space="preserve">Nicolás Zar, </w:t>
      </w:r>
      <w:r w:rsidR="00F414BF">
        <w:rPr>
          <w:rFonts w:ascii="Calibri" w:eastAsia="Times New Roman" w:hAnsi="Calibri" w:cs="Calibri"/>
          <w:sz w:val="24"/>
          <w:szCs w:val="24"/>
          <w:lang w:eastAsia="es-AR"/>
        </w:rPr>
        <w:t>responsable</w:t>
      </w:r>
      <w:r w:rsidRPr="001A0C05">
        <w:rPr>
          <w:rFonts w:ascii="Calibri" w:eastAsia="Times New Roman" w:hAnsi="Calibri" w:cs="Calibri"/>
          <w:sz w:val="24"/>
          <w:szCs w:val="24"/>
          <w:lang w:eastAsia="es-AR"/>
        </w:rPr>
        <w:t xml:space="preserve"> de I+D</w:t>
      </w:r>
      <w:r w:rsidR="008149CD">
        <w:rPr>
          <w:rFonts w:ascii="Calibri" w:eastAsia="Times New Roman" w:hAnsi="Calibri" w:cs="Calibri"/>
          <w:sz w:val="24"/>
          <w:szCs w:val="24"/>
          <w:lang w:eastAsia="es-AR"/>
        </w:rPr>
        <w:t xml:space="preserve">, dijo: </w:t>
      </w:r>
      <w:r w:rsidR="001A0C05" w:rsidRPr="001A0C05">
        <w:rPr>
          <w:rFonts w:ascii="Calibri" w:eastAsia="Times New Roman" w:hAnsi="Calibri" w:cs="Calibri"/>
          <w:sz w:val="24"/>
          <w:szCs w:val="24"/>
          <w:lang w:eastAsia="es-AR"/>
        </w:rPr>
        <w:t>"</w:t>
      </w:r>
      <w:r w:rsidR="001A0C05" w:rsidRPr="008149CD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VAX nos muestra que, entre tantas cosas, </w:t>
      </w:r>
      <w:r w:rsidR="001A0C05" w:rsidRPr="00A91D6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s-AR"/>
        </w:rPr>
        <w:t>todavía quedan grandes cambios por afrontar en cuanto a la eficiencia de la jornada laboral del trabajo</w:t>
      </w:r>
      <w:r w:rsidR="001A0C05" w:rsidRPr="008149CD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 a campo, es solo el comienzo de una nueva forma de trabajo</w:t>
      </w:r>
      <w:r w:rsidR="001A0C05" w:rsidRPr="001A0C05">
        <w:rPr>
          <w:rFonts w:ascii="Calibri" w:eastAsia="Times New Roman" w:hAnsi="Calibri" w:cs="Calibri"/>
          <w:sz w:val="24"/>
          <w:szCs w:val="24"/>
          <w:lang w:eastAsia="es-AR"/>
        </w:rPr>
        <w:t>"</w:t>
      </w:r>
      <w:r w:rsidR="008149CD">
        <w:rPr>
          <w:rFonts w:ascii="Calibri" w:eastAsia="Times New Roman" w:hAnsi="Calibri" w:cs="Calibri"/>
          <w:sz w:val="24"/>
          <w:szCs w:val="24"/>
          <w:lang w:eastAsia="es-AR"/>
        </w:rPr>
        <w:t xml:space="preserve">. </w:t>
      </w:r>
    </w:p>
    <w:p w14:paraId="536E7DBE" w14:textId="28FBE587" w:rsidR="001A0C05" w:rsidRPr="001A0C05" w:rsidRDefault="001A0C05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1A0C05">
        <w:rPr>
          <w:rFonts w:ascii="Calibri" w:eastAsia="Times New Roman" w:hAnsi="Calibri" w:cs="Calibri"/>
          <w:sz w:val="24"/>
          <w:szCs w:val="24"/>
          <w:lang w:eastAsia="es-AR"/>
        </w:rPr>
        <w:t xml:space="preserve">Como referentes dentro de la metalmecánica regional, </w:t>
      </w:r>
      <w:r w:rsidR="002E2007">
        <w:rPr>
          <w:rFonts w:ascii="Calibri" w:eastAsia="Times New Roman" w:hAnsi="Calibri" w:cs="Calibri"/>
          <w:sz w:val="24"/>
          <w:szCs w:val="24"/>
          <w:lang w:eastAsia="es-AR"/>
        </w:rPr>
        <w:t>“</w:t>
      </w:r>
      <w:r w:rsidRPr="002E2007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Metalfor </w:t>
      </w:r>
      <w:r w:rsidR="002E2007" w:rsidRPr="002E2007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ya </w:t>
      </w:r>
      <w:r w:rsidRPr="002E2007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hace tiempo </w:t>
      </w:r>
      <w:r w:rsidR="002E2007" w:rsidRPr="002E2007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que </w:t>
      </w:r>
      <w:r w:rsidRPr="002E2007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ha decidido invertir recursos en explorar los caminos más innovadores a nivel global. </w:t>
      </w:r>
      <w:r w:rsidRPr="002E200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s-AR"/>
        </w:rPr>
        <w:t>Este importante premio no solo es para Metalfor, es para el país</w:t>
      </w:r>
      <w:r w:rsidRPr="001A0C05">
        <w:rPr>
          <w:rFonts w:ascii="Calibri" w:eastAsia="Times New Roman" w:hAnsi="Calibri" w:cs="Calibri"/>
          <w:sz w:val="24"/>
          <w:szCs w:val="24"/>
          <w:lang w:eastAsia="es-AR"/>
        </w:rPr>
        <w:t xml:space="preserve">", dijo José Luis Dassie, </w:t>
      </w:r>
      <w:r w:rsidR="00F414BF" w:rsidRPr="001A0C05">
        <w:rPr>
          <w:rFonts w:ascii="Calibri" w:eastAsia="Times New Roman" w:hAnsi="Calibri" w:cs="Calibri"/>
          <w:sz w:val="24"/>
          <w:szCs w:val="24"/>
          <w:lang w:eastAsia="es-AR"/>
        </w:rPr>
        <w:t>director</w:t>
      </w:r>
      <w:r w:rsidRPr="001A0C05">
        <w:rPr>
          <w:rFonts w:ascii="Calibri" w:eastAsia="Times New Roman" w:hAnsi="Calibri" w:cs="Calibri"/>
          <w:sz w:val="24"/>
          <w:szCs w:val="24"/>
          <w:lang w:eastAsia="es-AR"/>
        </w:rPr>
        <w:t xml:space="preserve"> de </w:t>
      </w:r>
      <w:r w:rsidR="00F414BF">
        <w:rPr>
          <w:rFonts w:ascii="Calibri" w:eastAsia="Times New Roman" w:hAnsi="Calibri" w:cs="Calibri"/>
          <w:sz w:val="24"/>
          <w:szCs w:val="24"/>
          <w:lang w:eastAsia="es-AR"/>
        </w:rPr>
        <w:t xml:space="preserve">la empresa. </w:t>
      </w:r>
    </w:p>
    <w:p w14:paraId="0A5FC6FC" w14:textId="7729D234" w:rsidR="00E67BA8" w:rsidRPr="00B818B7" w:rsidRDefault="00B818B7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 w:rsidRPr="00B818B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El análisis del jurado</w:t>
      </w:r>
    </w:p>
    <w:p w14:paraId="183D3A3F" w14:textId="7F3FA6DD" w:rsidR="00DC5E4C" w:rsidRPr="00D27B59" w:rsidRDefault="00DE7F25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La ingeniera agrónoma </w:t>
      </w:r>
      <w:r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Adriana Godoy </w:t>
      </w:r>
      <w:r w:rsidR="00485CBB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de la</w:t>
      </w:r>
      <w:r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Universidad </w:t>
      </w:r>
      <w:r w:rsid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Nacional </w:t>
      </w:r>
      <w:r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de Salta</w:t>
      </w:r>
      <w:r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, </w:t>
      </w:r>
      <w:r w:rsidR="008F3CE2" w:rsidRPr="00D27B59">
        <w:rPr>
          <w:rFonts w:ascii="Calibri" w:eastAsia="Times New Roman" w:hAnsi="Calibri" w:cs="Calibri"/>
          <w:sz w:val="24"/>
          <w:szCs w:val="24"/>
          <w:lang w:eastAsia="es-AR"/>
        </w:rPr>
        <w:t>debutó como jurado del premio</w:t>
      </w:r>
      <w:r w:rsidR="00CE0CD9" w:rsidRPr="00D27B59">
        <w:rPr>
          <w:rFonts w:ascii="Calibri" w:eastAsia="Times New Roman" w:hAnsi="Calibri" w:cs="Calibri"/>
          <w:sz w:val="24"/>
          <w:szCs w:val="24"/>
          <w:lang w:eastAsia="es-AR"/>
        </w:rPr>
        <w:t>, representando</w:t>
      </w:r>
      <w:r w:rsidR="00CE0CD9" w:rsidRPr="00D27B59">
        <w:rPr>
          <w:sz w:val="24"/>
          <w:szCs w:val="24"/>
          <w:lang w:val="es-ES"/>
        </w:rPr>
        <w:t xml:space="preserve"> al NOA (Noroeste Argentino). </w:t>
      </w:r>
      <w:r w:rsidR="008F3CE2"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Luego de un exhaustivo </w:t>
      </w:r>
      <w:r w:rsidR="000845FF"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análisis </w:t>
      </w:r>
      <w:r w:rsidR="00447D25" w:rsidRPr="00D27B59">
        <w:rPr>
          <w:rFonts w:ascii="Calibri" w:eastAsia="Times New Roman" w:hAnsi="Calibri" w:cs="Calibri"/>
          <w:sz w:val="24"/>
          <w:szCs w:val="24"/>
          <w:lang w:eastAsia="es-AR"/>
        </w:rPr>
        <w:t>y discusi</w:t>
      </w:r>
      <w:r w:rsidR="00317094"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ón </w:t>
      </w:r>
      <w:r w:rsidR="007F7983"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técnica </w:t>
      </w:r>
      <w:r w:rsidR="00317094"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sobre </w:t>
      </w:r>
      <w:r w:rsidR="000845FF"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los desarrollos presentados, </w:t>
      </w:r>
      <w:r w:rsidR="009866BC">
        <w:rPr>
          <w:rFonts w:ascii="Calibri" w:eastAsia="Times New Roman" w:hAnsi="Calibri" w:cs="Calibri"/>
          <w:sz w:val="24"/>
          <w:szCs w:val="24"/>
          <w:lang w:eastAsia="es-AR"/>
        </w:rPr>
        <w:t>se</w:t>
      </w:r>
      <w:r w:rsidR="00B273F6">
        <w:rPr>
          <w:rFonts w:ascii="Calibri" w:eastAsia="Times New Roman" w:hAnsi="Calibri" w:cs="Calibri"/>
          <w:sz w:val="24"/>
          <w:szCs w:val="24"/>
          <w:lang w:eastAsia="es-AR"/>
        </w:rPr>
        <w:t>ñal</w:t>
      </w:r>
      <w:r w:rsidR="00092773" w:rsidRPr="00D27B59">
        <w:rPr>
          <w:rFonts w:ascii="Calibri" w:eastAsia="Times New Roman" w:hAnsi="Calibri" w:cs="Calibri"/>
          <w:sz w:val="24"/>
          <w:szCs w:val="24"/>
          <w:lang w:eastAsia="es-AR"/>
        </w:rPr>
        <w:t>ó</w:t>
      </w:r>
      <w:r w:rsidR="00D27B59" w:rsidRPr="00D27B59">
        <w:rPr>
          <w:rFonts w:ascii="Calibri" w:eastAsia="Times New Roman" w:hAnsi="Calibri" w:cs="Calibri"/>
          <w:sz w:val="24"/>
          <w:szCs w:val="24"/>
          <w:lang w:eastAsia="es-AR"/>
        </w:rPr>
        <w:t xml:space="preserve"> que “</w:t>
      </w:r>
      <w:r w:rsidR="002E4FD2">
        <w:rPr>
          <w:rFonts w:ascii="Calibri" w:eastAsia="Times New Roman" w:hAnsi="Calibri" w:cs="Calibri"/>
          <w:sz w:val="24"/>
          <w:szCs w:val="24"/>
          <w:lang w:eastAsia="es-AR"/>
        </w:rPr>
        <w:t xml:space="preserve">Las </w:t>
      </w:r>
      <w:r w:rsidR="002E4FD2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i</w:t>
      </w:r>
      <w:r w:rsidR="00A62340" w:rsidRPr="00D27B59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nnovaciones en siembra tuvieron una presencia destacada, </w:t>
      </w:r>
      <w:r w:rsidR="007E1A13" w:rsidRPr="00D27B59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la robotización y automatización en maquinaria</w:t>
      </w:r>
      <w:r w:rsidR="001C6400" w:rsidRPr="00D27B59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 xml:space="preserve">; </w:t>
      </w:r>
      <w:r w:rsidR="001C6400" w:rsidRPr="00D27B59">
        <w:rPr>
          <w:i/>
          <w:iCs/>
          <w:sz w:val="24"/>
          <w:szCs w:val="24"/>
          <w:lang w:val="es-ES"/>
        </w:rPr>
        <w:t>otro aspecto como la seguridad del operario</w:t>
      </w:r>
      <w:r w:rsidR="002E4FD2">
        <w:rPr>
          <w:i/>
          <w:iCs/>
          <w:sz w:val="24"/>
          <w:szCs w:val="24"/>
          <w:lang w:val="es-ES"/>
        </w:rPr>
        <w:t xml:space="preserve"> y t</w:t>
      </w:r>
      <w:r w:rsidR="00387E13" w:rsidRPr="00D27B59">
        <w:rPr>
          <w:i/>
          <w:iCs/>
          <w:sz w:val="24"/>
          <w:szCs w:val="24"/>
          <w:lang w:val="es-ES"/>
        </w:rPr>
        <w:t>ambién se puso en valor innovaciones que aportan a la poscosecha</w:t>
      </w:r>
      <w:r w:rsidR="00D2205E" w:rsidRPr="00D27B59">
        <w:rPr>
          <w:i/>
          <w:iCs/>
          <w:sz w:val="24"/>
          <w:szCs w:val="24"/>
          <w:lang w:val="es-ES"/>
        </w:rPr>
        <w:t xml:space="preserve"> y el diseño industrial</w:t>
      </w:r>
      <w:r w:rsidR="00D27B59" w:rsidRPr="00D27B59">
        <w:rPr>
          <w:i/>
          <w:iCs/>
          <w:sz w:val="24"/>
          <w:szCs w:val="24"/>
          <w:lang w:val="es-ES"/>
        </w:rPr>
        <w:t>”</w:t>
      </w:r>
      <w:r w:rsidR="00092773" w:rsidRPr="00D27B59">
        <w:rPr>
          <w:i/>
          <w:iCs/>
          <w:sz w:val="24"/>
          <w:szCs w:val="24"/>
          <w:lang w:val="es-ES"/>
        </w:rPr>
        <w:t xml:space="preserve">. </w:t>
      </w:r>
    </w:p>
    <w:p w14:paraId="6E354D9C" w14:textId="30A36868" w:rsidR="00DC5E4C" w:rsidRPr="00D27B59" w:rsidRDefault="00D27B59" w:rsidP="0085588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este sentido, agregó: </w:t>
      </w:r>
      <w:r w:rsidR="003A69CA" w:rsidRPr="00D27B59">
        <w:rPr>
          <w:sz w:val="24"/>
          <w:szCs w:val="24"/>
          <w:lang w:val="es-ES"/>
        </w:rPr>
        <w:t>“</w:t>
      </w:r>
      <w:r w:rsidR="00DC5E4C" w:rsidRPr="009866BC">
        <w:rPr>
          <w:b/>
          <w:bCs/>
          <w:i/>
          <w:iCs/>
          <w:sz w:val="24"/>
          <w:szCs w:val="24"/>
          <w:lang w:val="es-ES"/>
        </w:rPr>
        <w:t xml:space="preserve">La robotización, la automatización y el empleo de la inteligencia artificial son aspectos que se instalaron en la maquinaria agrícola argentina. </w:t>
      </w:r>
      <w:r w:rsidR="00DC5E4C" w:rsidRPr="00D27B59">
        <w:rPr>
          <w:i/>
          <w:iCs/>
          <w:sz w:val="24"/>
          <w:szCs w:val="24"/>
          <w:lang w:val="es-ES"/>
        </w:rPr>
        <w:t xml:space="preserve">Esto aporta a la eficiencia y la calidad de los trabajos efectuados con la </w:t>
      </w:r>
      <w:r w:rsidR="00DC5E4C" w:rsidRPr="00D27B59">
        <w:rPr>
          <w:i/>
          <w:iCs/>
          <w:sz w:val="24"/>
          <w:szCs w:val="24"/>
          <w:lang w:val="es-ES"/>
        </w:rPr>
        <w:lastRenderedPageBreak/>
        <w:t>maquinaria en nuestro país y a sumar a aspectos tales como la trazabilidad, la integración vertical de los procesos productivos y la sustentabilidad de los ambientes</w:t>
      </w:r>
      <w:r w:rsidR="003A69CA" w:rsidRPr="00D27B59">
        <w:rPr>
          <w:sz w:val="24"/>
          <w:szCs w:val="24"/>
          <w:lang w:val="es-ES"/>
        </w:rPr>
        <w:t>”</w:t>
      </w:r>
      <w:r>
        <w:rPr>
          <w:sz w:val="24"/>
          <w:szCs w:val="24"/>
          <w:lang w:val="es-ES"/>
        </w:rPr>
        <w:t xml:space="preserve">. </w:t>
      </w:r>
    </w:p>
    <w:p w14:paraId="0862DA55" w14:textId="024F86E9" w:rsidR="00A7222B" w:rsidRPr="00A7222B" w:rsidRDefault="00536605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>Al ser consultados sobre q</w:t>
      </w:r>
      <w:r w:rsidRPr="00536605">
        <w:rPr>
          <w:rFonts w:ascii="Calibri" w:eastAsia="Times New Roman" w:hAnsi="Calibri" w:cs="Calibri"/>
          <w:sz w:val="24"/>
          <w:szCs w:val="24"/>
          <w:lang w:eastAsia="es-AR"/>
        </w:rPr>
        <w:t xml:space="preserve">ué aspectos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se </w:t>
      </w:r>
      <w:r w:rsidRPr="00536605">
        <w:rPr>
          <w:rFonts w:ascii="Calibri" w:eastAsia="Times New Roman" w:hAnsi="Calibri" w:cs="Calibri"/>
          <w:sz w:val="24"/>
          <w:szCs w:val="24"/>
          <w:lang w:eastAsia="es-AR"/>
        </w:rPr>
        <w:t xml:space="preserve">consideran más relevantes </w:t>
      </w:r>
      <w:r>
        <w:rPr>
          <w:rFonts w:ascii="Calibri" w:eastAsia="Times New Roman" w:hAnsi="Calibri" w:cs="Calibri"/>
          <w:sz w:val="24"/>
          <w:szCs w:val="24"/>
          <w:lang w:eastAsia="es-AR"/>
        </w:rPr>
        <w:t>para</w:t>
      </w:r>
      <w:r w:rsidRPr="00536605">
        <w:rPr>
          <w:rFonts w:ascii="Calibri" w:eastAsia="Times New Roman" w:hAnsi="Calibri" w:cs="Calibri"/>
          <w:sz w:val="24"/>
          <w:szCs w:val="24"/>
          <w:lang w:eastAsia="es-AR"/>
        </w:rPr>
        <w:t xml:space="preserve"> evaluar la innovación</w:t>
      </w:r>
      <w:r w:rsidR="008D0F3D">
        <w:rPr>
          <w:rFonts w:ascii="Calibri" w:eastAsia="Times New Roman" w:hAnsi="Calibri" w:cs="Calibri"/>
          <w:sz w:val="24"/>
          <w:szCs w:val="24"/>
          <w:lang w:eastAsia="es-AR"/>
        </w:rPr>
        <w:t xml:space="preserve">, </w:t>
      </w:r>
      <w:r w:rsidR="00C37F38">
        <w:rPr>
          <w:rFonts w:ascii="Calibri" w:eastAsia="Times New Roman" w:hAnsi="Calibri" w:cs="Calibri"/>
          <w:sz w:val="24"/>
          <w:szCs w:val="24"/>
          <w:lang w:eastAsia="es-AR"/>
        </w:rPr>
        <w:t xml:space="preserve">por parte de la </w:t>
      </w:r>
      <w:r w:rsidR="00C37F38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DLG</w:t>
      </w:r>
      <w:r w:rsidR="009866BC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: </w:t>
      </w:r>
      <w:r w:rsidR="00C37F38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Thilo Keunecke y </w:t>
      </w:r>
      <w:r w:rsidR="00FE33C2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el profesor </w:t>
      </w:r>
      <w:r w:rsidR="00C37F38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Thomas Rademacher</w:t>
      </w:r>
      <w:r w:rsidR="00FE33C2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de la </w:t>
      </w:r>
      <w:r w:rsidR="00C37F38" w:rsidRPr="00B273F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Universidad de Bingen-Alemania</w:t>
      </w:r>
      <w:r w:rsidR="00FE33C2">
        <w:rPr>
          <w:rFonts w:ascii="Calibri" w:eastAsia="Times New Roman" w:hAnsi="Calibri" w:cs="Calibri"/>
          <w:sz w:val="24"/>
          <w:szCs w:val="24"/>
          <w:lang w:eastAsia="es-AR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detallaron: </w:t>
      </w:r>
      <w:r w:rsidR="00A7222B">
        <w:rPr>
          <w:rFonts w:ascii="Calibri" w:eastAsia="Times New Roman" w:hAnsi="Calibri" w:cs="Calibri"/>
          <w:sz w:val="24"/>
          <w:szCs w:val="24"/>
          <w:lang w:eastAsia="es-AR"/>
        </w:rPr>
        <w:t>“</w:t>
      </w:r>
      <w:r w:rsidR="00A7222B" w:rsidRPr="00A7222B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El posible beneficio para el cliente es la máxima prioridad. La mejor innovación es inútil si no beneficia al agricultor y, por lo tanto, no se puede vender</w:t>
      </w:r>
      <w:r w:rsidR="00A7222B">
        <w:rPr>
          <w:rFonts w:ascii="Calibri" w:eastAsia="Times New Roman" w:hAnsi="Calibri" w:cs="Calibri"/>
          <w:sz w:val="24"/>
          <w:szCs w:val="24"/>
          <w:lang w:eastAsia="es-AR"/>
        </w:rPr>
        <w:t xml:space="preserve">”. </w:t>
      </w:r>
    </w:p>
    <w:p w14:paraId="408DEBDB" w14:textId="77777777" w:rsidR="006A3D58" w:rsidRDefault="00A7222B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A7222B">
        <w:rPr>
          <w:rFonts w:ascii="Calibri" w:eastAsia="Times New Roman" w:hAnsi="Calibri" w:cs="Calibri"/>
          <w:sz w:val="24"/>
          <w:szCs w:val="24"/>
          <w:lang w:eastAsia="es-AR"/>
        </w:rPr>
        <w:t>Otro aspecto es el logro de ingeniería que condujo al desarrollo y luego a la producción</w:t>
      </w:r>
      <w:r w:rsidR="00EA74F5">
        <w:rPr>
          <w:rFonts w:ascii="Calibri" w:eastAsia="Times New Roman" w:hAnsi="Calibri" w:cs="Calibri"/>
          <w:sz w:val="24"/>
          <w:szCs w:val="24"/>
          <w:lang w:eastAsia="es-AR"/>
        </w:rPr>
        <w:t>. “</w:t>
      </w:r>
      <w:r w:rsidRPr="00D6369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s-AR"/>
        </w:rPr>
        <w:t>Al comienzo de un desarrollo siempre hay una buena idea técnicamente factible. Esta debe ser realizable a un costo aceptable</w:t>
      </w:r>
      <w:r w:rsidRPr="006A3D58">
        <w:rPr>
          <w:rFonts w:ascii="Calibri" w:eastAsia="Times New Roman" w:hAnsi="Calibri" w:cs="Calibri"/>
          <w:i/>
          <w:iCs/>
          <w:sz w:val="24"/>
          <w:szCs w:val="24"/>
          <w:lang w:eastAsia="es-AR"/>
        </w:rPr>
        <w:t>. Además, aquí también debe mencionarse la seguridad laboral</w:t>
      </w:r>
      <w:r w:rsidR="006A3D58">
        <w:rPr>
          <w:rFonts w:ascii="Calibri" w:eastAsia="Times New Roman" w:hAnsi="Calibri" w:cs="Calibri"/>
          <w:sz w:val="24"/>
          <w:szCs w:val="24"/>
          <w:lang w:eastAsia="es-AR"/>
        </w:rPr>
        <w:t xml:space="preserve">”, agregaron. </w:t>
      </w:r>
    </w:p>
    <w:p w14:paraId="3CC320E8" w14:textId="5B390C4A" w:rsidR="00A82F87" w:rsidRPr="00DE7F25" w:rsidRDefault="006A3D58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Sumado a eso, </w:t>
      </w:r>
      <w:r w:rsidR="00560F27">
        <w:rPr>
          <w:rFonts w:ascii="Calibri" w:eastAsia="Times New Roman" w:hAnsi="Calibri" w:cs="Calibri"/>
          <w:sz w:val="24"/>
          <w:szCs w:val="24"/>
          <w:lang w:eastAsia="es-AR"/>
        </w:rPr>
        <w:t>K</w:t>
      </w:r>
      <w:r w:rsidR="00165414">
        <w:rPr>
          <w:rFonts w:ascii="Calibri" w:eastAsia="Times New Roman" w:hAnsi="Calibri" w:cs="Calibri"/>
          <w:sz w:val="24"/>
          <w:szCs w:val="24"/>
          <w:lang w:eastAsia="es-AR"/>
        </w:rPr>
        <w:t>e</w:t>
      </w:r>
      <w:r w:rsidR="00560F27">
        <w:rPr>
          <w:rFonts w:ascii="Calibri" w:eastAsia="Times New Roman" w:hAnsi="Calibri" w:cs="Calibri"/>
          <w:sz w:val="24"/>
          <w:szCs w:val="24"/>
          <w:lang w:eastAsia="es-AR"/>
        </w:rPr>
        <w:t>unecke</w:t>
      </w:r>
      <w:r w:rsidR="00165414">
        <w:rPr>
          <w:rFonts w:ascii="Calibri" w:eastAsia="Times New Roman" w:hAnsi="Calibri" w:cs="Calibri"/>
          <w:sz w:val="24"/>
          <w:szCs w:val="24"/>
          <w:lang w:eastAsia="es-AR"/>
        </w:rPr>
        <w:t xml:space="preserve"> y Rademacher</w:t>
      </w:r>
      <w:r w:rsidR="00560F2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resaltaron que </w:t>
      </w:r>
      <w:r w:rsidR="00A7222B" w:rsidRPr="00A7222B">
        <w:rPr>
          <w:rFonts w:ascii="Calibri" w:eastAsia="Times New Roman" w:hAnsi="Calibri" w:cs="Calibri"/>
          <w:sz w:val="24"/>
          <w:szCs w:val="24"/>
          <w:lang w:eastAsia="es-AR"/>
        </w:rPr>
        <w:t>una innovación también debe ahorrar recursos, tanto durante su producción como</w:t>
      </w:r>
      <w:r w:rsidR="00CE2043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A7222B" w:rsidRPr="00A7222B">
        <w:rPr>
          <w:rFonts w:ascii="Calibri" w:eastAsia="Times New Roman" w:hAnsi="Calibri" w:cs="Calibri"/>
          <w:sz w:val="24"/>
          <w:szCs w:val="24"/>
          <w:lang w:eastAsia="es-AR"/>
        </w:rPr>
        <w:t xml:space="preserve">durante su uso posterior. </w:t>
      </w:r>
    </w:p>
    <w:p w14:paraId="5B32F6E4" w14:textId="0CDBDA09" w:rsidR="00DE7F25" w:rsidRPr="00DE7F25" w:rsidRDefault="008A39B2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>Del prestigioso jurado de expertos, que le da el sello de calidad al Premio, participaron: Gabriel Tinghitella (</w:t>
      </w:r>
      <w:r w:rsidR="002F6A5B">
        <w:rPr>
          <w:rFonts w:ascii="Calibri" w:eastAsia="Times New Roman" w:hAnsi="Calibri" w:cs="Calibri"/>
          <w:sz w:val="24"/>
          <w:szCs w:val="24"/>
          <w:lang w:eastAsia="es-AR"/>
        </w:rPr>
        <w:t>AA</w:t>
      </w: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>CREA)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; </w:t>
      </w: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>Luis Negruchi (AAPRESID)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>;</w:t>
      </w: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E64AB6">
        <w:rPr>
          <w:rFonts w:ascii="Calibri" w:eastAsia="Times New Roman" w:hAnsi="Calibri" w:cs="Calibri"/>
          <w:sz w:val="24"/>
          <w:szCs w:val="24"/>
          <w:lang w:eastAsia="es-AR"/>
        </w:rPr>
        <w:t>Adriana Godoy (</w:t>
      </w:r>
      <w:r w:rsidR="00F304A2">
        <w:rPr>
          <w:rFonts w:ascii="Calibri" w:eastAsia="Times New Roman" w:hAnsi="Calibri" w:cs="Calibri"/>
          <w:sz w:val="24"/>
          <w:szCs w:val="24"/>
          <w:lang w:eastAsia="es-AR"/>
        </w:rPr>
        <w:t>Facultad de Ciencias Naturales, Universidad Nacional de Salta</w:t>
      </w:r>
      <w:r w:rsidR="00E64AB6">
        <w:rPr>
          <w:rFonts w:ascii="Calibri" w:eastAsia="Times New Roman" w:hAnsi="Calibri" w:cs="Calibri"/>
          <w:sz w:val="24"/>
          <w:szCs w:val="24"/>
          <w:lang w:eastAsia="es-AR"/>
        </w:rPr>
        <w:t>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; </w:t>
      </w: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>Héctor Huergo (C</w:t>
      </w:r>
      <w:r w:rsidR="001C1122">
        <w:rPr>
          <w:rFonts w:ascii="Calibri" w:eastAsia="Times New Roman" w:hAnsi="Calibri" w:cs="Calibri"/>
          <w:sz w:val="24"/>
          <w:szCs w:val="24"/>
          <w:lang w:eastAsia="es-AR"/>
        </w:rPr>
        <w:t xml:space="preserve">larín </w:t>
      </w: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>R</w:t>
      </w:r>
      <w:r w:rsidR="001C1122">
        <w:rPr>
          <w:rFonts w:ascii="Calibri" w:eastAsia="Times New Roman" w:hAnsi="Calibri" w:cs="Calibri"/>
          <w:sz w:val="24"/>
          <w:szCs w:val="24"/>
          <w:lang w:eastAsia="es-AR"/>
        </w:rPr>
        <w:t>ural</w:t>
      </w: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>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>;</w:t>
      </w:r>
      <w:r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7566B7" w:rsidRPr="008A39B2">
        <w:rPr>
          <w:rFonts w:ascii="Calibri" w:eastAsia="Times New Roman" w:hAnsi="Calibri" w:cs="Calibri"/>
          <w:sz w:val="24"/>
          <w:szCs w:val="24"/>
          <w:lang w:eastAsia="es-AR"/>
        </w:rPr>
        <w:t>Sergio Marinelli (FACMA)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>;</w:t>
      </w:r>
      <w:r w:rsidR="007566B7" w:rsidRPr="007566B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>Roberto Del Castagner</w:t>
      </w:r>
      <w:r w:rsidR="0083478F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>(</w:t>
      </w:r>
      <w:r w:rsidR="008005E1">
        <w:rPr>
          <w:rFonts w:ascii="Calibri" w:eastAsia="Times New Roman" w:hAnsi="Calibri" w:cs="Calibri"/>
          <w:sz w:val="24"/>
          <w:szCs w:val="24"/>
          <w:lang w:eastAsia="es-AR"/>
        </w:rPr>
        <w:t xml:space="preserve">Facultad de Agronomía y Veterinaria de la 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>U</w:t>
      </w:r>
      <w:r w:rsidR="008005E1">
        <w:rPr>
          <w:rFonts w:ascii="Calibri" w:eastAsia="Times New Roman" w:hAnsi="Calibri" w:cs="Calibri"/>
          <w:sz w:val="24"/>
          <w:szCs w:val="24"/>
          <w:lang w:eastAsia="es-AR"/>
        </w:rPr>
        <w:t>niversidad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 N</w:t>
      </w:r>
      <w:r w:rsidR="008005E1">
        <w:rPr>
          <w:rFonts w:ascii="Calibri" w:eastAsia="Times New Roman" w:hAnsi="Calibri" w:cs="Calibri"/>
          <w:sz w:val="24"/>
          <w:szCs w:val="24"/>
          <w:lang w:eastAsia="es-AR"/>
        </w:rPr>
        <w:t>acional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8005E1">
        <w:rPr>
          <w:rFonts w:ascii="Calibri" w:eastAsia="Times New Roman" w:hAnsi="Calibri" w:cs="Calibri"/>
          <w:sz w:val="24"/>
          <w:szCs w:val="24"/>
          <w:lang w:eastAsia="es-AR"/>
        </w:rPr>
        <w:t>de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 R</w:t>
      </w:r>
      <w:r w:rsidR="008005E1">
        <w:rPr>
          <w:rFonts w:ascii="Calibri" w:eastAsia="Times New Roman" w:hAnsi="Calibri" w:cs="Calibri"/>
          <w:sz w:val="24"/>
          <w:szCs w:val="24"/>
          <w:lang w:eastAsia="es-AR"/>
        </w:rPr>
        <w:t>ío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 C</w:t>
      </w:r>
      <w:r w:rsidR="008005E1">
        <w:rPr>
          <w:rFonts w:ascii="Calibri" w:eastAsia="Times New Roman" w:hAnsi="Calibri" w:cs="Calibri"/>
          <w:sz w:val="24"/>
          <w:szCs w:val="24"/>
          <w:lang w:eastAsia="es-AR"/>
        </w:rPr>
        <w:t>uarto</w:t>
      </w:r>
      <w:r w:rsidR="008005E1" w:rsidRPr="008A39B2">
        <w:rPr>
          <w:rFonts w:ascii="Calibri" w:eastAsia="Times New Roman" w:hAnsi="Calibri" w:cs="Calibri"/>
          <w:sz w:val="24"/>
          <w:szCs w:val="24"/>
          <w:lang w:eastAsia="es-AR"/>
        </w:rPr>
        <w:t>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; </w:t>
      </w:r>
      <w:r w:rsidR="006424F9" w:rsidRPr="008A39B2">
        <w:rPr>
          <w:rFonts w:ascii="Calibri" w:eastAsia="Times New Roman" w:hAnsi="Calibri" w:cs="Calibri"/>
          <w:sz w:val="24"/>
          <w:szCs w:val="24"/>
          <w:lang w:eastAsia="es-AR"/>
        </w:rPr>
        <w:t>Telmo Palancar (</w:t>
      </w:r>
      <w:r w:rsidR="006424F9">
        <w:rPr>
          <w:rFonts w:ascii="Calibri" w:eastAsia="Times New Roman" w:hAnsi="Calibri" w:cs="Calibri"/>
          <w:sz w:val="24"/>
          <w:szCs w:val="24"/>
          <w:lang w:eastAsia="es-AR"/>
        </w:rPr>
        <w:t>Facultad de Ciencias Agrarias y Forestales de la U</w:t>
      </w:r>
      <w:r w:rsidR="006424F9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niversidad </w:t>
      </w:r>
      <w:r w:rsidR="006424F9">
        <w:rPr>
          <w:rFonts w:ascii="Calibri" w:eastAsia="Times New Roman" w:hAnsi="Calibri" w:cs="Calibri"/>
          <w:sz w:val="24"/>
          <w:szCs w:val="24"/>
          <w:lang w:eastAsia="es-AR"/>
        </w:rPr>
        <w:t>N</w:t>
      </w:r>
      <w:r w:rsidR="006424F9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acional de </w:t>
      </w:r>
      <w:r w:rsidR="006424F9">
        <w:rPr>
          <w:rFonts w:ascii="Calibri" w:eastAsia="Times New Roman" w:hAnsi="Calibri" w:cs="Calibri"/>
          <w:sz w:val="24"/>
          <w:szCs w:val="24"/>
          <w:lang w:eastAsia="es-AR"/>
        </w:rPr>
        <w:t>L</w:t>
      </w:r>
      <w:r w:rsidR="006424F9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a </w:t>
      </w:r>
      <w:r w:rsidR="006424F9">
        <w:rPr>
          <w:rFonts w:ascii="Calibri" w:eastAsia="Times New Roman" w:hAnsi="Calibri" w:cs="Calibri"/>
          <w:sz w:val="24"/>
          <w:szCs w:val="24"/>
          <w:lang w:eastAsia="es-AR"/>
        </w:rPr>
        <w:t>P</w:t>
      </w:r>
      <w:r w:rsidR="006424F9" w:rsidRPr="008A39B2">
        <w:rPr>
          <w:rFonts w:ascii="Calibri" w:eastAsia="Times New Roman" w:hAnsi="Calibri" w:cs="Calibri"/>
          <w:sz w:val="24"/>
          <w:szCs w:val="24"/>
          <w:lang w:eastAsia="es-AR"/>
        </w:rPr>
        <w:t>lata)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>;</w:t>
      </w:r>
      <w:r w:rsidR="00FC6B7E" w:rsidRPr="00FC6B7E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9554DA">
        <w:rPr>
          <w:rFonts w:ascii="Calibri" w:eastAsia="Times New Roman" w:hAnsi="Calibri" w:cs="Calibri"/>
          <w:sz w:val="24"/>
          <w:szCs w:val="24"/>
          <w:lang w:eastAsia="es-AR"/>
        </w:rPr>
        <w:t>Juan Godoy Valdiv</w:t>
      </w:r>
      <w:r w:rsidR="00530A7A">
        <w:rPr>
          <w:rFonts w:ascii="Calibri" w:eastAsia="Times New Roman" w:hAnsi="Calibri" w:cs="Calibri"/>
          <w:sz w:val="24"/>
          <w:szCs w:val="24"/>
          <w:lang w:eastAsia="es-AR"/>
        </w:rPr>
        <w:t xml:space="preserve">ieso </w:t>
      </w:r>
      <w:r w:rsidR="00FC6B7E" w:rsidRPr="008A39B2">
        <w:rPr>
          <w:rFonts w:ascii="Calibri" w:eastAsia="Times New Roman" w:hAnsi="Calibri" w:cs="Calibri"/>
          <w:sz w:val="24"/>
          <w:szCs w:val="24"/>
          <w:lang w:eastAsia="es-AR"/>
        </w:rPr>
        <w:t>(</w:t>
      </w:r>
      <w:r w:rsidR="00FC6B7E">
        <w:rPr>
          <w:rFonts w:ascii="Calibri" w:eastAsia="Times New Roman" w:hAnsi="Calibri" w:cs="Calibri"/>
          <w:sz w:val="24"/>
          <w:szCs w:val="24"/>
          <w:lang w:eastAsia="es-AR"/>
        </w:rPr>
        <w:t>Facultad de Ciencias Agropecuarias de la U</w:t>
      </w:r>
      <w:r w:rsidR="00FC6B7E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niversidad </w:t>
      </w:r>
      <w:r w:rsidR="00FC6B7E">
        <w:rPr>
          <w:rFonts w:ascii="Calibri" w:eastAsia="Times New Roman" w:hAnsi="Calibri" w:cs="Calibri"/>
          <w:sz w:val="24"/>
          <w:szCs w:val="24"/>
          <w:lang w:eastAsia="es-AR"/>
        </w:rPr>
        <w:t>N</w:t>
      </w:r>
      <w:r w:rsidR="00FC6B7E" w:rsidRPr="008A39B2">
        <w:rPr>
          <w:rFonts w:ascii="Calibri" w:eastAsia="Times New Roman" w:hAnsi="Calibri" w:cs="Calibri"/>
          <w:sz w:val="24"/>
          <w:szCs w:val="24"/>
          <w:lang w:eastAsia="es-AR"/>
        </w:rPr>
        <w:t xml:space="preserve">acional de </w:t>
      </w:r>
      <w:r w:rsidR="00FC6B7E">
        <w:rPr>
          <w:rFonts w:ascii="Calibri" w:eastAsia="Times New Roman" w:hAnsi="Calibri" w:cs="Calibri"/>
          <w:sz w:val="24"/>
          <w:szCs w:val="24"/>
          <w:lang w:eastAsia="es-AR"/>
        </w:rPr>
        <w:t>C</w:t>
      </w:r>
      <w:r w:rsidR="00FC6B7E" w:rsidRPr="008A39B2">
        <w:rPr>
          <w:rFonts w:ascii="Calibri" w:eastAsia="Times New Roman" w:hAnsi="Calibri" w:cs="Calibri"/>
          <w:sz w:val="24"/>
          <w:szCs w:val="24"/>
          <w:lang w:eastAsia="es-AR"/>
        </w:rPr>
        <w:t>órdoba)</w:t>
      </w:r>
      <w:r w:rsidR="00DD05E4">
        <w:rPr>
          <w:rFonts w:ascii="Calibri" w:eastAsia="Times New Roman" w:hAnsi="Calibri" w:cs="Calibri"/>
          <w:sz w:val="24"/>
          <w:szCs w:val="24"/>
          <w:lang w:eastAsia="es-AR"/>
        </w:rPr>
        <w:t>;</w:t>
      </w:r>
      <w:r w:rsidR="00530A7A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7566B7" w:rsidRPr="008A39B2">
        <w:rPr>
          <w:rFonts w:ascii="Calibri" w:eastAsia="Times New Roman" w:hAnsi="Calibri" w:cs="Calibri"/>
          <w:sz w:val="24"/>
          <w:szCs w:val="24"/>
          <w:lang w:eastAsia="es-AR"/>
        </w:rPr>
        <w:t>Marcelo Amado (</w:t>
      </w:r>
      <w:r w:rsidR="00530A7A">
        <w:rPr>
          <w:rFonts w:ascii="Calibri" w:eastAsia="Times New Roman" w:hAnsi="Calibri" w:cs="Calibri"/>
          <w:sz w:val="24"/>
          <w:szCs w:val="24"/>
          <w:lang w:eastAsia="es-AR"/>
        </w:rPr>
        <w:t>Facultad de Agron</w:t>
      </w:r>
      <w:r w:rsidR="00530A7A" w:rsidRPr="00DD05E4">
        <w:rPr>
          <w:rFonts w:ascii="Calibri" w:eastAsia="Times New Roman" w:hAnsi="Calibri" w:cs="Calibri"/>
          <w:sz w:val="24"/>
          <w:szCs w:val="24"/>
          <w:lang w:eastAsia="es-AR"/>
        </w:rPr>
        <w:t>omía de la Universidad Nacional de Buenos Aires</w:t>
      </w:r>
      <w:r w:rsidR="00E111C7" w:rsidRPr="00DD05E4">
        <w:rPr>
          <w:rFonts w:ascii="Calibri" w:eastAsia="Times New Roman" w:hAnsi="Calibri" w:cs="Calibri"/>
          <w:sz w:val="24"/>
          <w:szCs w:val="24"/>
          <w:lang w:eastAsia="es-AR"/>
        </w:rPr>
        <w:t>)</w:t>
      </w:r>
      <w:r w:rsidR="00DD05E4" w:rsidRPr="00DD05E4">
        <w:rPr>
          <w:rFonts w:ascii="Calibri" w:eastAsia="Times New Roman" w:hAnsi="Calibri" w:cs="Calibri"/>
          <w:sz w:val="24"/>
          <w:szCs w:val="24"/>
          <w:lang w:eastAsia="es-AR"/>
        </w:rPr>
        <w:t>;</w:t>
      </w:r>
      <w:r w:rsidR="00E111C7" w:rsidRP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Pr="00DD05E4">
        <w:rPr>
          <w:rFonts w:ascii="Calibri" w:eastAsia="Times New Roman" w:hAnsi="Calibri" w:cs="Calibri"/>
          <w:sz w:val="24"/>
          <w:szCs w:val="24"/>
          <w:lang w:eastAsia="es-AR"/>
        </w:rPr>
        <w:t>Alejandro Clérici (</w:t>
      </w:r>
      <w:r w:rsidR="001A7279" w:rsidRP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Fundación </w:t>
      </w:r>
      <w:r w:rsidRP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CIDETER), Hernán Ferrari (INTA); </w:t>
      </w:r>
      <w:r w:rsidR="00620A05">
        <w:rPr>
          <w:rFonts w:ascii="Calibri" w:eastAsia="Times New Roman" w:hAnsi="Calibri" w:cs="Calibri"/>
          <w:sz w:val="24"/>
          <w:szCs w:val="24"/>
          <w:lang w:eastAsia="es-AR"/>
        </w:rPr>
        <w:t>Federico Langhi</w:t>
      </w:r>
      <w:r w:rsidRP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 (INVAP);</w:t>
      </w:r>
      <w:r w:rsidR="00FE4F9F" w:rsidRP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6354F1" w:rsidRPr="00DD05E4">
        <w:rPr>
          <w:rFonts w:ascii="Calibri" w:eastAsia="Times New Roman" w:hAnsi="Calibri" w:cs="Calibri"/>
          <w:sz w:val="24"/>
          <w:szCs w:val="24"/>
          <w:lang w:eastAsia="es-AR"/>
        </w:rPr>
        <w:t>Silvio Zurzolo (UIA)</w:t>
      </w:r>
      <w:r w:rsidR="006354F1">
        <w:rPr>
          <w:rFonts w:ascii="Calibri" w:eastAsia="Times New Roman" w:hAnsi="Calibri" w:cs="Calibri"/>
          <w:sz w:val="24"/>
          <w:szCs w:val="24"/>
          <w:lang w:eastAsia="es-AR"/>
        </w:rPr>
        <w:t xml:space="preserve">; </w:t>
      </w:r>
      <w:r w:rsidR="00B32DCB" w:rsidRPr="00DD05E4">
        <w:rPr>
          <w:rFonts w:ascii="Calibri" w:eastAsia="Times New Roman" w:hAnsi="Calibri" w:cs="Calibri"/>
          <w:sz w:val="24"/>
          <w:szCs w:val="24"/>
          <w:lang w:eastAsia="es-AR"/>
        </w:rPr>
        <w:t xml:space="preserve">Thilo Keunecke (DLG) y </w:t>
      </w:r>
      <w:r w:rsidR="00ED52D7" w:rsidRPr="00DD05E4">
        <w:rPr>
          <w:rFonts w:ascii="Calibri" w:eastAsia="Times New Roman" w:hAnsi="Calibri" w:cs="Calibri"/>
          <w:sz w:val="24"/>
          <w:szCs w:val="24"/>
          <w:lang w:eastAsia="es-AR"/>
        </w:rPr>
        <w:t>T</w:t>
      </w:r>
      <w:r w:rsidR="003400A7" w:rsidRPr="00DD05E4">
        <w:rPr>
          <w:rFonts w:ascii="Calibri" w:eastAsia="Times New Roman" w:hAnsi="Calibri" w:cs="Calibri"/>
          <w:sz w:val="24"/>
          <w:szCs w:val="24"/>
          <w:lang w:eastAsia="es-AR"/>
        </w:rPr>
        <w:t>ho</w:t>
      </w:r>
      <w:r w:rsidR="00ED52D7" w:rsidRPr="00DD05E4">
        <w:rPr>
          <w:rFonts w:ascii="Calibri" w:eastAsia="Times New Roman" w:hAnsi="Calibri" w:cs="Calibri"/>
          <w:sz w:val="24"/>
          <w:szCs w:val="24"/>
          <w:lang w:eastAsia="es-AR"/>
        </w:rPr>
        <w:t>m</w:t>
      </w:r>
      <w:r w:rsidR="003400A7" w:rsidRPr="00DD05E4">
        <w:rPr>
          <w:rFonts w:ascii="Calibri" w:eastAsia="Times New Roman" w:hAnsi="Calibri" w:cs="Calibri"/>
          <w:sz w:val="24"/>
          <w:szCs w:val="24"/>
          <w:lang w:eastAsia="es-AR"/>
        </w:rPr>
        <w:t>a</w:t>
      </w:r>
      <w:r w:rsidR="00ED52D7" w:rsidRPr="00DD05E4">
        <w:rPr>
          <w:rFonts w:ascii="Calibri" w:eastAsia="Times New Roman" w:hAnsi="Calibri" w:cs="Calibri"/>
          <w:sz w:val="24"/>
          <w:szCs w:val="24"/>
          <w:lang w:eastAsia="es-AR"/>
        </w:rPr>
        <w:t>s Rademacher (Universidad de Bingen-Alemania).</w:t>
      </w:r>
      <w:r w:rsidR="00ED52D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</w:p>
    <w:p w14:paraId="0E6DA3BD" w14:textId="50319E92" w:rsidR="00E67BA8" w:rsidRDefault="00DD1B2C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Todos los ganadores</w:t>
      </w:r>
    </w:p>
    <w:p w14:paraId="3267D8A8" w14:textId="09232E55" w:rsidR="00A82F87" w:rsidRDefault="00577ACD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577ACD">
        <w:rPr>
          <w:rFonts w:ascii="Calibri" w:eastAsia="Times New Roman" w:hAnsi="Calibri" w:cs="Calibri"/>
          <w:sz w:val="24"/>
          <w:szCs w:val="24"/>
          <w:lang w:eastAsia="es-AR"/>
        </w:rPr>
        <w:t>Medalla de Oro:</w:t>
      </w:r>
    </w:p>
    <w:p w14:paraId="45DCAF49" w14:textId="03FA95B6" w:rsidR="006D6BAB" w:rsidRDefault="006D6BAB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6D6BAB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Dosificador de Fina Múltiple para Sembradoras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. Rubro: Siembra. Empresa. </w:t>
      </w:r>
      <w:r w:rsidRPr="006D6BAB">
        <w:rPr>
          <w:rFonts w:ascii="Calibri" w:eastAsia="Times New Roman" w:hAnsi="Calibri" w:cs="Calibri"/>
          <w:sz w:val="24"/>
          <w:szCs w:val="24"/>
          <w:lang w:eastAsia="es-AR"/>
        </w:rPr>
        <w:t>Leaf Agrotronics</w:t>
      </w:r>
      <w:r w:rsidR="00E417F3">
        <w:rPr>
          <w:rFonts w:ascii="Calibri" w:eastAsia="Times New Roman" w:hAnsi="Calibri" w:cs="Calibri"/>
          <w:sz w:val="24"/>
          <w:szCs w:val="24"/>
          <w:lang w:eastAsia="es-AR"/>
        </w:rPr>
        <w:t xml:space="preserve"> (</w:t>
      </w:r>
      <w:r w:rsidR="00E417F3" w:rsidRPr="00E417F3">
        <w:rPr>
          <w:rFonts w:ascii="Calibri" w:eastAsia="Times New Roman" w:hAnsi="Calibri" w:cs="Calibri"/>
          <w:sz w:val="24"/>
          <w:szCs w:val="24"/>
          <w:lang w:eastAsia="es-AR"/>
        </w:rPr>
        <w:t>Armstrong, Santa Fe</w:t>
      </w:r>
      <w:r w:rsidR="00E417F3">
        <w:rPr>
          <w:rFonts w:ascii="Calibri" w:eastAsia="Times New Roman" w:hAnsi="Calibri" w:cs="Calibri"/>
          <w:sz w:val="24"/>
          <w:szCs w:val="24"/>
          <w:lang w:eastAsia="es-AR"/>
        </w:rPr>
        <w:t xml:space="preserve">). </w:t>
      </w:r>
    </w:p>
    <w:p w14:paraId="3A41480A" w14:textId="245FDE92" w:rsidR="0090059A" w:rsidRPr="00855883" w:rsidRDefault="00EB5573" w:rsidP="00855883">
      <w:pPr>
        <w:jc w:val="both"/>
        <w:rPr>
          <w:rFonts w:ascii="Calibri" w:eastAsia="Times New Roman" w:hAnsi="Calibri" w:cs="Calibri"/>
          <w:sz w:val="24"/>
          <w:szCs w:val="24"/>
          <w:lang w:val="pt-BR" w:eastAsia="es-AR"/>
        </w:rPr>
      </w:pPr>
      <w:r w:rsidRPr="00855883">
        <w:rPr>
          <w:rFonts w:ascii="Calibri" w:eastAsia="Times New Roman" w:hAnsi="Calibri" w:cs="Calibri"/>
          <w:b/>
          <w:bCs/>
          <w:sz w:val="24"/>
          <w:szCs w:val="24"/>
          <w:lang w:val="pt-BR" w:eastAsia="es-AR"/>
        </w:rPr>
        <w:t>Sistema Integral Autónomo.</w:t>
      </w:r>
      <w:r w:rsidRPr="00855883">
        <w:rPr>
          <w:rFonts w:ascii="Calibri" w:eastAsia="Times New Roman" w:hAnsi="Calibri" w:cs="Calibri"/>
          <w:sz w:val="24"/>
          <w:szCs w:val="24"/>
          <w:lang w:val="pt-BR" w:eastAsia="es-AR"/>
        </w:rPr>
        <w:t xml:space="preserve"> Rubro: Robótica. Empresa: </w:t>
      </w:r>
      <w:proofErr w:type="spellStart"/>
      <w:r w:rsidRPr="00855883">
        <w:rPr>
          <w:rFonts w:ascii="Calibri" w:eastAsia="Times New Roman" w:hAnsi="Calibri" w:cs="Calibri"/>
          <w:sz w:val="24"/>
          <w:szCs w:val="24"/>
          <w:lang w:val="pt-BR" w:eastAsia="es-AR"/>
        </w:rPr>
        <w:t>Marinelli</w:t>
      </w:r>
      <w:proofErr w:type="spellEnd"/>
      <w:r w:rsidRPr="00855883">
        <w:rPr>
          <w:rFonts w:ascii="Calibri" w:eastAsia="Times New Roman" w:hAnsi="Calibri" w:cs="Calibri"/>
          <w:sz w:val="24"/>
          <w:szCs w:val="24"/>
          <w:lang w:val="pt-BR" w:eastAsia="es-AR"/>
        </w:rPr>
        <w:t xml:space="preserve"> Technology S.A.</w:t>
      </w:r>
      <w:r w:rsidR="009D34C8" w:rsidRPr="00855883">
        <w:rPr>
          <w:rFonts w:ascii="Calibri" w:eastAsia="Times New Roman" w:hAnsi="Calibri" w:cs="Calibri"/>
          <w:sz w:val="24"/>
          <w:szCs w:val="24"/>
          <w:lang w:val="pt-BR" w:eastAsia="es-AR"/>
        </w:rPr>
        <w:t xml:space="preserve"> (Venado Tuerto, Santa Fe). </w:t>
      </w:r>
    </w:p>
    <w:p w14:paraId="73038850" w14:textId="0DF392AE" w:rsidR="009D34C8" w:rsidRPr="00855883" w:rsidRDefault="009D34C8" w:rsidP="00855883">
      <w:pPr>
        <w:jc w:val="both"/>
        <w:rPr>
          <w:rFonts w:ascii="Calibri" w:eastAsia="Times New Roman" w:hAnsi="Calibri" w:cs="Calibri"/>
          <w:sz w:val="24"/>
          <w:szCs w:val="24"/>
          <w:lang w:val="pt-BR" w:eastAsia="es-AR"/>
        </w:rPr>
      </w:pPr>
      <w:proofErr w:type="spellStart"/>
      <w:r w:rsidRPr="00855883">
        <w:rPr>
          <w:rFonts w:ascii="Calibri" w:eastAsia="Times New Roman" w:hAnsi="Calibri" w:cs="Calibri"/>
          <w:b/>
          <w:bCs/>
          <w:sz w:val="24"/>
          <w:szCs w:val="24"/>
          <w:lang w:val="pt-BR" w:eastAsia="es-AR"/>
        </w:rPr>
        <w:t>Vehículo</w:t>
      </w:r>
      <w:proofErr w:type="spellEnd"/>
      <w:r w:rsidRPr="00855883">
        <w:rPr>
          <w:rFonts w:ascii="Calibri" w:eastAsia="Times New Roman" w:hAnsi="Calibri" w:cs="Calibri"/>
          <w:b/>
          <w:bCs/>
          <w:sz w:val="24"/>
          <w:szCs w:val="24"/>
          <w:lang w:val="pt-BR" w:eastAsia="es-AR"/>
        </w:rPr>
        <w:t xml:space="preserve"> Autónomo Multipropósito</w:t>
      </w:r>
      <w:r w:rsidRPr="00855883">
        <w:rPr>
          <w:rFonts w:ascii="Calibri" w:eastAsia="Times New Roman" w:hAnsi="Calibri" w:cs="Calibri"/>
          <w:sz w:val="24"/>
          <w:szCs w:val="24"/>
          <w:lang w:val="pt-BR" w:eastAsia="es-AR"/>
        </w:rPr>
        <w:t>. Rubro: Robótica. Empresa: Metalfor S.A. (Marco</w:t>
      </w:r>
      <w:r w:rsidR="00825A1A" w:rsidRPr="00855883">
        <w:rPr>
          <w:rFonts w:ascii="Calibri" w:eastAsia="Times New Roman" w:hAnsi="Calibri" w:cs="Calibri"/>
          <w:sz w:val="24"/>
          <w:szCs w:val="24"/>
          <w:lang w:val="pt-BR" w:eastAsia="es-AR"/>
        </w:rPr>
        <w:t>s</w:t>
      </w:r>
      <w:r w:rsidRPr="00855883">
        <w:rPr>
          <w:rFonts w:ascii="Calibri" w:eastAsia="Times New Roman" w:hAnsi="Calibri" w:cs="Calibri"/>
          <w:sz w:val="24"/>
          <w:szCs w:val="24"/>
          <w:lang w:val="pt-BR" w:eastAsia="es-AR"/>
        </w:rPr>
        <w:t xml:space="preserve"> Juárez, Córdoba). </w:t>
      </w:r>
    </w:p>
    <w:p w14:paraId="3C071C14" w14:textId="42C36771" w:rsidR="00577ACD" w:rsidRDefault="00577ACD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577ACD">
        <w:rPr>
          <w:rFonts w:ascii="Calibri" w:eastAsia="Times New Roman" w:hAnsi="Calibri" w:cs="Calibri"/>
          <w:sz w:val="24"/>
          <w:szCs w:val="24"/>
          <w:lang w:eastAsia="es-AR"/>
        </w:rPr>
        <w:t>Medalla de Plata:</w:t>
      </w:r>
    </w:p>
    <w:p w14:paraId="79729F6F" w14:textId="2110D90E" w:rsidR="009D34C8" w:rsidRDefault="008C2E1B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8C2E1B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Cabezal para Girasol Mainero 1045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. Rubro: Cosecha. Empresa: </w:t>
      </w:r>
      <w:r w:rsidRPr="008C2E1B">
        <w:rPr>
          <w:rFonts w:ascii="Calibri" w:eastAsia="Times New Roman" w:hAnsi="Calibri" w:cs="Calibri"/>
          <w:sz w:val="24"/>
          <w:szCs w:val="24"/>
          <w:lang w:eastAsia="es-AR"/>
        </w:rPr>
        <w:t xml:space="preserve">Carlos Mainero y </w:t>
      </w:r>
      <w:proofErr w:type="spellStart"/>
      <w:r w:rsidRPr="008C2E1B">
        <w:rPr>
          <w:rFonts w:ascii="Calibri" w:eastAsia="Times New Roman" w:hAnsi="Calibri" w:cs="Calibri"/>
          <w:sz w:val="24"/>
          <w:szCs w:val="24"/>
          <w:lang w:eastAsia="es-AR"/>
        </w:rPr>
        <w:t>Cia</w:t>
      </w:r>
      <w:proofErr w:type="spellEnd"/>
      <w:r w:rsidRPr="008C2E1B">
        <w:rPr>
          <w:rFonts w:ascii="Calibri" w:eastAsia="Times New Roman" w:hAnsi="Calibri" w:cs="Calibri"/>
          <w:sz w:val="24"/>
          <w:szCs w:val="24"/>
          <w:lang w:eastAsia="es-AR"/>
        </w:rPr>
        <w:t>. SAICFI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(Bell Ville, Córdoba).</w:t>
      </w:r>
    </w:p>
    <w:p w14:paraId="7286FCF6" w14:textId="6FE7BF71" w:rsidR="008C2E1B" w:rsidRPr="00567ECE" w:rsidRDefault="005A4B94" w:rsidP="00855883">
      <w:pPr>
        <w:jc w:val="both"/>
        <w:rPr>
          <w:rFonts w:ascii="Calibri" w:eastAsia="Times New Roman" w:hAnsi="Calibri" w:cs="Calibri"/>
          <w:sz w:val="24"/>
          <w:szCs w:val="24"/>
          <w:lang w:val="it-IT" w:eastAsia="es-AR"/>
        </w:rPr>
      </w:pPr>
      <w:r w:rsidRPr="005A4B94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lastRenderedPageBreak/>
        <w:t>Sistema de Suspensión Independiente para Sembradoras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. </w:t>
      </w:r>
      <w:r w:rsidRPr="00567ECE">
        <w:rPr>
          <w:rFonts w:ascii="Calibri" w:eastAsia="Times New Roman" w:hAnsi="Calibri" w:cs="Calibri"/>
          <w:sz w:val="24"/>
          <w:szCs w:val="24"/>
          <w:lang w:val="it-IT" w:eastAsia="es-AR"/>
        </w:rPr>
        <w:t>Rubro: Siembra. Empresa:  Crucianelli</w:t>
      </w:r>
      <w:r w:rsidR="00F623FE" w:rsidRPr="00567ECE">
        <w:rPr>
          <w:rFonts w:ascii="Calibri" w:eastAsia="Times New Roman" w:hAnsi="Calibri" w:cs="Calibri"/>
          <w:sz w:val="24"/>
          <w:szCs w:val="24"/>
          <w:lang w:val="it-IT" w:eastAsia="es-AR"/>
        </w:rPr>
        <w:t xml:space="preserve"> </w:t>
      </w:r>
      <w:r w:rsidR="00A250AD" w:rsidRPr="00567ECE">
        <w:rPr>
          <w:rFonts w:ascii="Calibri" w:eastAsia="Times New Roman" w:hAnsi="Calibri" w:cs="Calibri"/>
          <w:sz w:val="24"/>
          <w:szCs w:val="24"/>
          <w:lang w:val="it-IT" w:eastAsia="es-AR"/>
        </w:rPr>
        <w:t>(</w:t>
      </w:r>
      <w:r w:rsidR="00F623FE" w:rsidRPr="00567ECE">
        <w:rPr>
          <w:rFonts w:ascii="Calibri" w:eastAsia="Times New Roman" w:hAnsi="Calibri" w:cs="Calibri"/>
          <w:sz w:val="24"/>
          <w:szCs w:val="24"/>
          <w:lang w:val="it-IT" w:eastAsia="es-AR"/>
        </w:rPr>
        <w:t>Armstrong, Santa Fe</w:t>
      </w:r>
      <w:r w:rsidR="00A250AD" w:rsidRPr="00567ECE">
        <w:rPr>
          <w:rFonts w:ascii="Calibri" w:eastAsia="Times New Roman" w:hAnsi="Calibri" w:cs="Calibri"/>
          <w:sz w:val="24"/>
          <w:szCs w:val="24"/>
          <w:lang w:val="it-IT" w:eastAsia="es-AR"/>
        </w:rPr>
        <w:t xml:space="preserve">). </w:t>
      </w:r>
    </w:p>
    <w:p w14:paraId="517A5A56" w14:textId="5CE013BC" w:rsidR="00E403B1" w:rsidRPr="009D34C8" w:rsidRDefault="00E403B1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E403B1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Mecanismo Simplificador de Puesta a Punto del Tren de Siembra</w:t>
      </w:r>
      <w:r w:rsidRPr="00E403B1">
        <w:rPr>
          <w:rFonts w:ascii="Calibri" w:eastAsia="Times New Roman" w:hAnsi="Calibri" w:cs="Calibri"/>
          <w:sz w:val="24"/>
          <w:szCs w:val="24"/>
          <w:lang w:eastAsia="es-AR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Rubro: Siembra. Empresa: </w:t>
      </w:r>
      <w:r w:rsidRPr="00E403B1">
        <w:rPr>
          <w:rFonts w:ascii="Calibri" w:eastAsia="Times New Roman" w:hAnsi="Calibri" w:cs="Calibri"/>
          <w:sz w:val="24"/>
          <w:szCs w:val="24"/>
          <w:lang w:eastAsia="es-AR"/>
        </w:rPr>
        <w:t>BPB Mediterránea S.A.</w:t>
      </w:r>
      <w:r w:rsidR="00A563A7">
        <w:rPr>
          <w:rFonts w:ascii="Calibri" w:eastAsia="Times New Roman" w:hAnsi="Calibri" w:cs="Calibri"/>
          <w:sz w:val="24"/>
          <w:szCs w:val="24"/>
          <w:lang w:eastAsia="es-AR"/>
        </w:rPr>
        <w:t xml:space="preserve"> (Villa María, Córdoba). </w:t>
      </w:r>
    </w:p>
    <w:p w14:paraId="6708106E" w14:textId="3E9BF59E" w:rsidR="00577ACD" w:rsidRDefault="00577ACD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577ACD">
        <w:rPr>
          <w:rFonts w:ascii="Calibri" w:eastAsia="Times New Roman" w:hAnsi="Calibri" w:cs="Calibri"/>
          <w:sz w:val="24"/>
          <w:szCs w:val="24"/>
          <w:lang w:eastAsia="es-AR"/>
        </w:rPr>
        <w:t xml:space="preserve">Medalla de Bronce: </w:t>
      </w:r>
    </w:p>
    <w:p w14:paraId="3E621FFD" w14:textId="21989634" w:rsidR="00A12F3F" w:rsidRDefault="00A12F3F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F92AED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Secador de Bagazo de Cerveza.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Rubro: </w:t>
      </w:r>
      <w:r w:rsidR="00F92AED">
        <w:rPr>
          <w:rFonts w:ascii="Calibri" w:eastAsia="Times New Roman" w:hAnsi="Calibri" w:cs="Calibri"/>
          <w:sz w:val="24"/>
          <w:szCs w:val="24"/>
          <w:lang w:eastAsia="es-AR"/>
        </w:rPr>
        <w:t xml:space="preserve">Post cosecha. Empresa: </w:t>
      </w:r>
      <w:r w:rsidRPr="00A12F3F">
        <w:rPr>
          <w:rFonts w:ascii="Calibri" w:eastAsia="Times New Roman" w:hAnsi="Calibri" w:cs="Calibri"/>
          <w:sz w:val="24"/>
          <w:szCs w:val="24"/>
          <w:lang w:eastAsia="es-AR"/>
        </w:rPr>
        <w:t>Industrias Montecor S.R.L.</w:t>
      </w:r>
      <w:r w:rsidR="009E768A">
        <w:rPr>
          <w:rFonts w:ascii="Calibri" w:eastAsia="Times New Roman" w:hAnsi="Calibri" w:cs="Calibri"/>
          <w:sz w:val="24"/>
          <w:szCs w:val="24"/>
          <w:lang w:eastAsia="es-AR"/>
        </w:rPr>
        <w:t xml:space="preserve"> (Monte Buey, Córdoba). </w:t>
      </w:r>
    </w:p>
    <w:p w14:paraId="6DBFEC15" w14:textId="76020744" w:rsidR="00825A1A" w:rsidRPr="009D34C8" w:rsidRDefault="00825A1A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825A1A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Sistemas Avanzados de Asistencia al Conductor. </w:t>
      </w:r>
      <w:r w:rsidRPr="00825A1A">
        <w:rPr>
          <w:rFonts w:ascii="Calibri" w:eastAsia="Times New Roman" w:hAnsi="Calibri" w:cs="Calibri"/>
          <w:sz w:val="24"/>
          <w:szCs w:val="24"/>
          <w:lang w:eastAsia="es-AR"/>
        </w:rPr>
        <w:t xml:space="preserve">Rubro: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Multifunción. </w:t>
      </w:r>
      <w:r w:rsidRPr="00825A1A">
        <w:rPr>
          <w:rFonts w:ascii="Calibri" w:eastAsia="Times New Roman" w:hAnsi="Calibri" w:cs="Calibri"/>
          <w:sz w:val="24"/>
          <w:szCs w:val="24"/>
          <w:lang w:eastAsia="es-AR"/>
        </w:rPr>
        <w:t>Metalfor S.A.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Pr="009D34C8">
        <w:rPr>
          <w:rFonts w:ascii="Calibri" w:eastAsia="Times New Roman" w:hAnsi="Calibri" w:cs="Calibri"/>
          <w:sz w:val="24"/>
          <w:szCs w:val="24"/>
          <w:lang w:eastAsia="es-AR"/>
        </w:rPr>
        <w:t>(Marco</w:t>
      </w:r>
      <w:r w:rsidR="00867269">
        <w:rPr>
          <w:rFonts w:ascii="Calibri" w:eastAsia="Times New Roman" w:hAnsi="Calibri" w:cs="Calibri"/>
          <w:sz w:val="24"/>
          <w:szCs w:val="24"/>
          <w:lang w:eastAsia="es-AR"/>
        </w:rPr>
        <w:t>s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Juárez, Córdoba). </w:t>
      </w:r>
    </w:p>
    <w:p w14:paraId="525519B0" w14:textId="745AC57E" w:rsidR="00E403B1" w:rsidRPr="00567ECE" w:rsidRDefault="00CB1A02" w:rsidP="00855883">
      <w:pPr>
        <w:jc w:val="both"/>
        <w:rPr>
          <w:rFonts w:ascii="Calibri" w:eastAsia="Times New Roman" w:hAnsi="Calibri" w:cs="Calibri"/>
          <w:sz w:val="24"/>
          <w:szCs w:val="24"/>
          <w:lang w:val="it-IT" w:eastAsia="es-AR"/>
        </w:rPr>
      </w:pPr>
      <w:r w:rsidRPr="00CB1A0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Sistema de Inflado Automático para Carros Tolva de Sembradoras.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Pr="00567ECE">
        <w:rPr>
          <w:rFonts w:ascii="Calibri" w:eastAsia="Times New Roman" w:hAnsi="Calibri" w:cs="Calibri"/>
          <w:sz w:val="24"/>
          <w:szCs w:val="24"/>
          <w:lang w:val="it-IT" w:eastAsia="es-AR"/>
        </w:rPr>
        <w:t>Rubro: Siembra. Crucianelli</w:t>
      </w:r>
      <w:r w:rsidR="00F623FE" w:rsidRPr="00567ECE">
        <w:rPr>
          <w:rFonts w:ascii="Arial" w:hAnsi="Arial" w:cs="Arial"/>
          <w:color w:val="474747"/>
          <w:sz w:val="21"/>
          <w:szCs w:val="21"/>
          <w:shd w:val="clear" w:color="auto" w:fill="FFFFFF"/>
          <w:lang w:val="it-IT"/>
        </w:rPr>
        <w:t xml:space="preserve"> (</w:t>
      </w:r>
      <w:r w:rsidR="00F623FE" w:rsidRPr="00567ECE">
        <w:rPr>
          <w:rFonts w:ascii="Calibri" w:eastAsia="Times New Roman" w:hAnsi="Calibri" w:cs="Calibri"/>
          <w:sz w:val="24"/>
          <w:szCs w:val="24"/>
          <w:lang w:val="it-IT" w:eastAsia="es-AR"/>
        </w:rPr>
        <w:t xml:space="preserve">Armstrong, Santa Fe). </w:t>
      </w:r>
    </w:p>
    <w:p w14:paraId="2B639FFF" w14:textId="091C54BF" w:rsidR="00A75E3C" w:rsidRDefault="00A75E3C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>Menciones especiales</w:t>
      </w:r>
      <w:r w:rsidR="00FD5CA1">
        <w:rPr>
          <w:rFonts w:ascii="Calibri" w:eastAsia="Times New Roman" w:hAnsi="Calibri" w:cs="Calibri"/>
          <w:sz w:val="24"/>
          <w:szCs w:val="24"/>
          <w:lang w:eastAsia="es-AR"/>
        </w:rPr>
        <w:t xml:space="preserve"> en Buenas Prácticas Agrícolas:</w:t>
      </w:r>
    </w:p>
    <w:p w14:paraId="595C656C" w14:textId="7433B962" w:rsidR="00FD5CA1" w:rsidRDefault="00FD5CA1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ED31FA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Base Operaciones y Abastecimiento Drones Agrícolas.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Rubro: </w:t>
      </w:r>
      <w:r w:rsidR="00ED31FA">
        <w:rPr>
          <w:rFonts w:ascii="Calibri" w:eastAsia="Times New Roman" w:hAnsi="Calibri" w:cs="Calibri"/>
          <w:sz w:val="24"/>
          <w:szCs w:val="24"/>
          <w:lang w:eastAsia="es-AR"/>
        </w:rPr>
        <w:t xml:space="preserve">Multifunción.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Empresa: </w:t>
      </w:r>
      <w:proofErr w:type="spellStart"/>
      <w:r w:rsidRPr="00FD5CA1">
        <w:rPr>
          <w:rFonts w:ascii="Calibri" w:eastAsia="Times New Roman" w:hAnsi="Calibri" w:cs="Calibri"/>
          <w:sz w:val="24"/>
          <w:szCs w:val="24"/>
          <w:lang w:eastAsia="es-AR"/>
        </w:rPr>
        <w:t>Agrix</w:t>
      </w:r>
      <w:proofErr w:type="spellEnd"/>
      <w:r w:rsidRPr="00FD5CA1">
        <w:rPr>
          <w:rFonts w:ascii="Calibri" w:eastAsia="Times New Roman" w:hAnsi="Calibri" w:cs="Calibri"/>
          <w:sz w:val="24"/>
          <w:szCs w:val="24"/>
          <w:lang w:eastAsia="es-AR"/>
        </w:rPr>
        <w:t xml:space="preserve"> S.A.S.</w:t>
      </w:r>
      <w:r w:rsidR="00B34679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B34679" w:rsidRPr="009D34C8">
        <w:rPr>
          <w:rFonts w:ascii="Calibri" w:eastAsia="Times New Roman" w:hAnsi="Calibri" w:cs="Calibri"/>
          <w:sz w:val="24"/>
          <w:szCs w:val="24"/>
          <w:lang w:eastAsia="es-AR"/>
        </w:rPr>
        <w:t>(Marco</w:t>
      </w:r>
      <w:r w:rsidR="00B34679">
        <w:rPr>
          <w:rFonts w:ascii="Calibri" w:eastAsia="Times New Roman" w:hAnsi="Calibri" w:cs="Calibri"/>
          <w:sz w:val="24"/>
          <w:szCs w:val="24"/>
          <w:lang w:eastAsia="es-AR"/>
        </w:rPr>
        <w:t xml:space="preserve">s Juárez, Córdoba). </w:t>
      </w:r>
    </w:p>
    <w:p w14:paraId="27399CDB" w14:textId="7ADC23FB" w:rsidR="00184047" w:rsidRDefault="00184047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18404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Sistema de alerta temprana basado en la detección de CO2 en silos convencionales.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Rubro: Post Cosecha. Empresa: </w:t>
      </w:r>
      <w:r w:rsidRPr="00184047">
        <w:rPr>
          <w:rFonts w:ascii="Calibri" w:eastAsia="Times New Roman" w:hAnsi="Calibri" w:cs="Calibri"/>
          <w:sz w:val="24"/>
          <w:szCs w:val="24"/>
          <w:lang w:eastAsia="es-AR"/>
        </w:rPr>
        <w:t>Ingeniería Electrónica Argentina</w:t>
      </w:r>
      <w:r w:rsidR="0012080F">
        <w:rPr>
          <w:rFonts w:ascii="Calibri" w:eastAsia="Times New Roman" w:hAnsi="Calibri" w:cs="Calibri"/>
          <w:sz w:val="24"/>
          <w:szCs w:val="24"/>
          <w:lang w:eastAsia="es-AR"/>
        </w:rPr>
        <w:t xml:space="preserve"> (Rosario, Santa Fe). </w:t>
      </w:r>
    </w:p>
    <w:p w14:paraId="630E8A48" w14:textId="0AF6F094" w:rsidR="00184047" w:rsidRDefault="003B6BB7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B6BB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Eficiencia Circuito Hidráulico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. Rubro: Multifunción. Empresa: </w:t>
      </w:r>
      <w:r w:rsidRPr="003B6BB7">
        <w:rPr>
          <w:rFonts w:ascii="Calibri" w:eastAsia="Times New Roman" w:hAnsi="Calibri" w:cs="Calibri"/>
          <w:sz w:val="24"/>
          <w:szCs w:val="24"/>
          <w:lang w:eastAsia="es-AR"/>
        </w:rPr>
        <w:t>Metalfor S.A.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(Marcos Juárez, Córdoba). </w:t>
      </w:r>
    </w:p>
    <w:p w14:paraId="6B268FB8" w14:textId="7F42AFCB" w:rsidR="005619B0" w:rsidRDefault="005619B0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>Menciones especiales en Diseño Industrial:</w:t>
      </w:r>
    </w:p>
    <w:p w14:paraId="24CBF1FD" w14:textId="46DDBB9B" w:rsidR="005619B0" w:rsidRDefault="006B04FE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EA105F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Cuerpo de Siembra Seed Pro.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="00EA105F" w:rsidRPr="0090059A">
        <w:rPr>
          <w:rFonts w:ascii="Calibri" w:eastAsia="Times New Roman" w:hAnsi="Calibri" w:cs="Calibri"/>
          <w:sz w:val="24"/>
          <w:szCs w:val="24"/>
          <w:lang w:eastAsia="es-AR"/>
        </w:rPr>
        <w:t xml:space="preserve">Rubro: Siembra. </w:t>
      </w:r>
      <w:r w:rsidR="00E93666" w:rsidRPr="00E93666">
        <w:rPr>
          <w:rFonts w:ascii="Calibri" w:eastAsia="Times New Roman" w:hAnsi="Calibri" w:cs="Calibri"/>
          <w:sz w:val="24"/>
          <w:szCs w:val="24"/>
          <w:lang w:eastAsia="es-AR"/>
        </w:rPr>
        <w:t xml:space="preserve">Empresa: </w:t>
      </w:r>
      <w:r w:rsidRPr="00EA105F">
        <w:rPr>
          <w:rFonts w:ascii="Calibri" w:eastAsia="Times New Roman" w:hAnsi="Calibri" w:cs="Calibri"/>
          <w:sz w:val="24"/>
          <w:szCs w:val="24"/>
          <w:lang w:eastAsia="es-AR"/>
        </w:rPr>
        <w:t>Agrometal S.A.I.</w:t>
      </w:r>
      <w:r w:rsidR="00EA105F" w:rsidRPr="00EA105F">
        <w:rPr>
          <w:rFonts w:ascii="Calibri" w:eastAsia="Times New Roman" w:hAnsi="Calibri" w:cs="Calibri"/>
          <w:sz w:val="24"/>
          <w:szCs w:val="24"/>
          <w:lang w:eastAsia="es-AR"/>
        </w:rPr>
        <w:t xml:space="preserve"> (Monte Maíz, Có</w:t>
      </w:r>
      <w:r w:rsidR="00EA105F">
        <w:rPr>
          <w:rFonts w:ascii="Calibri" w:eastAsia="Times New Roman" w:hAnsi="Calibri" w:cs="Calibri"/>
          <w:sz w:val="24"/>
          <w:szCs w:val="24"/>
          <w:lang w:eastAsia="es-AR"/>
        </w:rPr>
        <w:t>rdoba)</w:t>
      </w:r>
      <w:r w:rsidR="00867269">
        <w:rPr>
          <w:rFonts w:ascii="Calibri" w:eastAsia="Times New Roman" w:hAnsi="Calibri" w:cs="Calibri"/>
          <w:sz w:val="24"/>
          <w:szCs w:val="24"/>
          <w:lang w:eastAsia="es-AR"/>
        </w:rPr>
        <w:t>.</w:t>
      </w:r>
    </w:p>
    <w:p w14:paraId="7CC50EA6" w14:textId="605C4488" w:rsidR="00EA105F" w:rsidRPr="0090059A" w:rsidRDefault="00F46C54" w:rsidP="00855883">
      <w:pPr>
        <w:jc w:val="both"/>
        <w:rPr>
          <w:rFonts w:ascii="Calibri" w:eastAsia="Times New Roman" w:hAnsi="Calibri" w:cs="Calibri"/>
          <w:sz w:val="24"/>
          <w:szCs w:val="24"/>
          <w:lang w:val="it-IT" w:eastAsia="es-AR"/>
        </w:rPr>
      </w:pPr>
      <w:r w:rsidRPr="00E9366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Air </w:t>
      </w:r>
      <w:proofErr w:type="spellStart"/>
      <w:r w:rsidRPr="00E9366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Cart</w:t>
      </w:r>
      <w:proofErr w:type="spellEnd"/>
      <w:r w:rsidRPr="00E9366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de Siembra y Fertilización con Sistema de Corte Seccional Automático</w:t>
      </w:r>
      <w:r w:rsidR="00E9366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. </w:t>
      </w:r>
      <w:r w:rsidR="00E93666" w:rsidRPr="0090059A">
        <w:rPr>
          <w:rFonts w:ascii="Calibri" w:eastAsia="Times New Roman" w:hAnsi="Calibri" w:cs="Calibri"/>
          <w:sz w:val="24"/>
          <w:szCs w:val="24"/>
          <w:lang w:val="it-IT" w:eastAsia="es-AR"/>
        </w:rPr>
        <w:t xml:space="preserve">Rubro: Siembra. Empresa: </w:t>
      </w:r>
      <w:r w:rsidRPr="0090059A">
        <w:rPr>
          <w:rFonts w:ascii="Calibri" w:eastAsia="Times New Roman" w:hAnsi="Calibri" w:cs="Calibri"/>
          <w:sz w:val="24"/>
          <w:szCs w:val="24"/>
          <w:lang w:val="it-IT" w:eastAsia="es-AR"/>
        </w:rPr>
        <w:t>Mario Tanzi S.A.</w:t>
      </w:r>
      <w:r w:rsidR="00CF3F17" w:rsidRPr="0090059A">
        <w:rPr>
          <w:rFonts w:ascii="Calibri" w:eastAsia="Times New Roman" w:hAnsi="Calibri" w:cs="Calibri"/>
          <w:sz w:val="24"/>
          <w:szCs w:val="24"/>
          <w:lang w:val="it-IT" w:eastAsia="es-AR"/>
        </w:rPr>
        <w:t xml:space="preserve"> (Arequito, Santa Fe). </w:t>
      </w:r>
    </w:p>
    <w:p w14:paraId="24662D51" w14:textId="18551C65" w:rsidR="00767B04" w:rsidRDefault="00767B04" w:rsidP="00855883">
      <w:pPr>
        <w:jc w:val="both"/>
        <w:rPr>
          <w:rFonts w:ascii="Calibri" w:eastAsia="Times New Roman" w:hAnsi="Calibri" w:cs="Calibri"/>
          <w:sz w:val="24"/>
          <w:szCs w:val="24"/>
          <w:lang w:val="it-IT" w:eastAsia="es-AR"/>
        </w:rPr>
      </w:pPr>
      <w:r w:rsidRPr="00767B04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Rotor de Aletas Flexibles Impulsoras de Semillas</w:t>
      </w: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. </w:t>
      </w:r>
      <w:r w:rsidRPr="00767B04">
        <w:rPr>
          <w:rFonts w:ascii="Calibri" w:eastAsia="Times New Roman" w:hAnsi="Calibri" w:cs="Calibri"/>
          <w:sz w:val="24"/>
          <w:szCs w:val="24"/>
          <w:lang w:val="it-IT" w:eastAsia="es-AR"/>
        </w:rPr>
        <w:t xml:space="preserve">Rubro: Siembra. Empresa: </w:t>
      </w:r>
      <w:r w:rsidRPr="00CC7C32">
        <w:rPr>
          <w:rFonts w:ascii="Calibri" w:eastAsia="Times New Roman" w:hAnsi="Calibri" w:cs="Calibri"/>
          <w:sz w:val="24"/>
          <w:szCs w:val="24"/>
          <w:lang w:val="it-IT" w:eastAsia="es-AR"/>
        </w:rPr>
        <w:t>Mario Alberto Diociaiutti</w:t>
      </w:r>
      <w:r w:rsidR="00CC7C32">
        <w:rPr>
          <w:rFonts w:ascii="Calibri" w:eastAsia="Times New Roman" w:hAnsi="Calibri" w:cs="Calibri"/>
          <w:sz w:val="24"/>
          <w:szCs w:val="24"/>
          <w:lang w:val="it-IT" w:eastAsia="es-AR"/>
        </w:rPr>
        <w:t xml:space="preserve"> (Casilda, Santa Fe). </w:t>
      </w:r>
    </w:p>
    <w:p w14:paraId="08FA66C0" w14:textId="485B7538" w:rsidR="00014989" w:rsidRPr="00014989" w:rsidRDefault="001D2EA1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>Mención especial en eficiencia energética:</w:t>
      </w:r>
    </w:p>
    <w:p w14:paraId="3E4838D6" w14:textId="66966ECC" w:rsidR="001D2EA1" w:rsidRPr="001D2EA1" w:rsidRDefault="00014989" w:rsidP="00855883">
      <w:pPr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014989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ASU 1000, Kit de Descompactación Variable.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Rubro: Siembra. Empresa: </w:t>
      </w:r>
      <w:r w:rsidRPr="00CC7C32">
        <w:rPr>
          <w:rFonts w:ascii="Calibri" w:eastAsia="Times New Roman" w:hAnsi="Calibri" w:cs="Calibri"/>
          <w:sz w:val="24"/>
          <w:szCs w:val="24"/>
          <w:lang w:eastAsia="es-AR"/>
        </w:rPr>
        <w:t>Earthworms</w:t>
      </w:r>
      <w:r w:rsidR="00CC7C32">
        <w:rPr>
          <w:rFonts w:ascii="Calibri" w:eastAsia="Times New Roman" w:hAnsi="Calibri" w:cs="Calibri"/>
          <w:sz w:val="24"/>
          <w:szCs w:val="24"/>
          <w:lang w:eastAsia="es-AR"/>
        </w:rPr>
        <w:t xml:space="preserve"> (Oliva, Córdoba). </w:t>
      </w:r>
    </w:p>
    <w:p w14:paraId="05BB2E30" w14:textId="068C5242" w:rsidR="00020354" w:rsidRPr="00020354" w:rsidRDefault="00020354" w:rsidP="00855883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020354">
        <w:rPr>
          <w:rFonts w:asciiTheme="minorHAnsi" w:hAnsiTheme="minorHAnsi" w:cstheme="minorHAnsi"/>
        </w:rPr>
        <w:t>En el marco de Expoagro 202</w:t>
      </w:r>
      <w:r>
        <w:rPr>
          <w:rFonts w:asciiTheme="minorHAnsi" w:hAnsiTheme="minorHAnsi" w:cstheme="minorHAnsi"/>
        </w:rPr>
        <w:t>5</w:t>
      </w:r>
      <w:r w:rsidRPr="00020354">
        <w:rPr>
          <w:rFonts w:asciiTheme="minorHAnsi" w:hAnsiTheme="minorHAnsi" w:cstheme="minorHAnsi"/>
        </w:rPr>
        <w:t xml:space="preserve"> edición YPF Agro, del </w:t>
      </w:r>
      <w:r>
        <w:rPr>
          <w:rFonts w:asciiTheme="minorHAnsi" w:hAnsiTheme="minorHAnsi" w:cstheme="minorHAnsi"/>
        </w:rPr>
        <w:t xml:space="preserve">11 </w:t>
      </w:r>
      <w:r w:rsidRPr="00020354">
        <w:rPr>
          <w:rFonts w:asciiTheme="minorHAnsi" w:hAnsiTheme="minorHAnsi" w:cstheme="minorHAnsi"/>
        </w:rPr>
        <w:t xml:space="preserve">al </w:t>
      </w:r>
      <w:r>
        <w:rPr>
          <w:rFonts w:asciiTheme="minorHAnsi" w:hAnsiTheme="minorHAnsi" w:cstheme="minorHAnsi"/>
        </w:rPr>
        <w:t>14</w:t>
      </w:r>
      <w:r w:rsidRPr="00020354">
        <w:rPr>
          <w:rFonts w:asciiTheme="minorHAnsi" w:hAnsiTheme="minorHAnsi" w:cstheme="minorHAnsi"/>
        </w:rPr>
        <w:t xml:space="preserve"> de marzo en San Nicolás, </w:t>
      </w:r>
      <w:r w:rsidR="004D3FD3">
        <w:rPr>
          <w:rFonts w:asciiTheme="minorHAnsi" w:hAnsiTheme="minorHAnsi" w:cstheme="minorHAnsi"/>
        </w:rPr>
        <w:t xml:space="preserve">con una ceremonia especial </w:t>
      </w:r>
      <w:r w:rsidRPr="00020354">
        <w:rPr>
          <w:rFonts w:asciiTheme="minorHAnsi" w:hAnsiTheme="minorHAnsi" w:cstheme="minorHAnsi"/>
        </w:rPr>
        <w:t>se entregarán las Medallas de Oro, Plata, Bronce y las menciones a los correspondientes ganadores.</w:t>
      </w:r>
    </w:p>
    <w:p w14:paraId="0096F041" w14:textId="77777777" w:rsidR="00C56F2F" w:rsidRPr="00611A1B" w:rsidRDefault="00C56F2F" w:rsidP="00855883">
      <w:pPr>
        <w:jc w:val="both"/>
        <w:rPr>
          <w:sz w:val="28"/>
          <w:szCs w:val="28"/>
        </w:rPr>
      </w:pPr>
    </w:p>
    <w:sectPr w:rsidR="00C56F2F" w:rsidRPr="00611A1B" w:rsidSect="00333D4E">
      <w:head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AEF13" w14:textId="77777777" w:rsidR="00B279DE" w:rsidRDefault="00B279DE" w:rsidP="00061E7D">
      <w:pPr>
        <w:spacing w:after="0" w:line="240" w:lineRule="auto"/>
      </w:pPr>
      <w:r>
        <w:separator/>
      </w:r>
    </w:p>
  </w:endnote>
  <w:endnote w:type="continuationSeparator" w:id="0">
    <w:p w14:paraId="4AB57EBA" w14:textId="77777777" w:rsidR="00B279DE" w:rsidRDefault="00B279DE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38BC" w14:textId="77777777" w:rsidR="00B279DE" w:rsidRDefault="00B279DE" w:rsidP="00061E7D">
      <w:pPr>
        <w:spacing w:after="0" w:line="240" w:lineRule="auto"/>
      </w:pPr>
      <w:r>
        <w:separator/>
      </w:r>
    </w:p>
  </w:footnote>
  <w:footnote w:type="continuationSeparator" w:id="0">
    <w:p w14:paraId="41ABDC26" w14:textId="77777777" w:rsidR="00B279DE" w:rsidRDefault="00B279DE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3879F0A1">
          <wp:simplePos x="0" y="0"/>
          <wp:positionH relativeFrom="page">
            <wp:posOffset>-8164</wp:posOffset>
          </wp:positionH>
          <wp:positionV relativeFrom="paragraph">
            <wp:posOffset>-441960</wp:posOffset>
          </wp:positionV>
          <wp:extent cx="7601585" cy="1294765"/>
          <wp:effectExtent l="0" t="0" r="5715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06C7D"/>
    <w:multiLevelType w:val="hybridMultilevel"/>
    <w:tmpl w:val="A90E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57DC5"/>
    <w:multiLevelType w:val="hybridMultilevel"/>
    <w:tmpl w:val="8FEE29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543">
    <w:abstractNumId w:val="1"/>
  </w:num>
  <w:num w:numId="2" w16cid:durableId="192349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989"/>
    <w:rsid w:val="00020354"/>
    <w:rsid w:val="00023093"/>
    <w:rsid w:val="000240F8"/>
    <w:rsid w:val="000532B7"/>
    <w:rsid w:val="00055FDE"/>
    <w:rsid w:val="00061E7D"/>
    <w:rsid w:val="000804E9"/>
    <w:rsid w:val="000808B6"/>
    <w:rsid w:val="00084546"/>
    <w:rsid w:val="000845FF"/>
    <w:rsid w:val="00092773"/>
    <w:rsid w:val="000D1633"/>
    <w:rsid w:val="000D7714"/>
    <w:rsid w:val="000E0810"/>
    <w:rsid w:val="0012080F"/>
    <w:rsid w:val="0012608A"/>
    <w:rsid w:val="0013649E"/>
    <w:rsid w:val="001434FE"/>
    <w:rsid w:val="00165414"/>
    <w:rsid w:val="001822EE"/>
    <w:rsid w:val="00184047"/>
    <w:rsid w:val="001847CB"/>
    <w:rsid w:val="00184D65"/>
    <w:rsid w:val="001A0C05"/>
    <w:rsid w:val="001A7279"/>
    <w:rsid w:val="001B47A8"/>
    <w:rsid w:val="001B61EB"/>
    <w:rsid w:val="001C1122"/>
    <w:rsid w:val="001C6400"/>
    <w:rsid w:val="001D2EA1"/>
    <w:rsid w:val="001D422F"/>
    <w:rsid w:val="001E661F"/>
    <w:rsid w:val="002011E1"/>
    <w:rsid w:val="00201280"/>
    <w:rsid w:val="00215FB9"/>
    <w:rsid w:val="002227F4"/>
    <w:rsid w:val="00230798"/>
    <w:rsid w:val="00233CD0"/>
    <w:rsid w:val="0026522B"/>
    <w:rsid w:val="00275198"/>
    <w:rsid w:val="00286CCD"/>
    <w:rsid w:val="002B6BAF"/>
    <w:rsid w:val="002E2007"/>
    <w:rsid w:val="002E4FD2"/>
    <w:rsid w:val="002F6A5B"/>
    <w:rsid w:val="00307B7E"/>
    <w:rsid w:val="00317094"/>
    <w:rsid w:val="00317EAF"/>
    <w:rsid w:val="00325757"/>
    <w:rsid w:val="00332F7A"/>
    <w:rsid w:val="00333D4E"/>
    <w:rsid w:val="003400A7"/>
    <w:rsid w:val="003535D3"/>
    <w:rsid w:val="00363A59"/>
    <w:rsid w:val="00372F04"/>
    <w:rsid w:val="00381854"/>
    <w:rsid w:val="00387E13"/>
    <w:rsid w:val="003A57E3"/>
    <w:rsid w:val="003A69CA"/>
    <w:rsid w:val="003B15DA"/>
    <w:rsid w:val="003B6BB7"/>
    <w:rsid w:val="003C7385"/>
    <w:rsid w:val="003F6CE7"/>
    <w:rsid w:val="00413C65"/>
    <w:rsid w:val="004329EF"/>
    <w:rsid w:val="00447D25"/>
    <w:rsid w:val="00461ADC"/>
    <w:rsid w:val="00470747"/>
    <w:rsid w:val="00485CBB"/>
    <w:rsid w:val="00485D58"/>
    <w:rsid w:val="00490F52"/>
    <w:rsid w:val="004D3FD3"/>
    <w:rsid w:val="004D6CCA"/>
    <w:rsid w:val="004E3561"/>
    <w:rsid w:val="004F02CA"/>
    <w:rsid w:val="004F3927"/>
    <w:rsid w:val="004F5646"/>
    <w:rsid w:val="004F5F18"/>
    <w:rsid w:val="00530A7A"/>
    <w:rsid w:val="00536605"/>
    <w:rsid w:val="0054691B"/>
    <w:rsid w:val="00560F27"/>
    <w:rsid w:val="005619B0"/>
    <w:rsid w:val="00567ECE"/>
    <w:rsid w:val="00577ACD"/>
    <w:rsid w:val="00595047"/>
    <w:rsid w:val="005A4B94"/>
    <w:rsid w:val="005B2DDD"/>
    <w:rsid w:val="005C03F5"/>
    <w:rsid w:val="005E130D"/>
    <w:rsid w:val="005E59EC"/>
    <w:rsid w:val="00611A1B"/>
    <w:rsid w:val="00620A05"/>
    <w:rsid w:val="00631E9A"/>
    <w:rsid w:val="006354F1"/>
    <w:rsid w:val="006424F9"/>
    <w:rsid w:val="0064700B"/>
    <w:rsid w:val="00650A40"/>
    <w:rsid w:val="00664DC8"/>
    <w:rsid w:val="006921C8"/>
    <w:rsid w:val="006A3D58"/>
    <w:rsid w:val="006B04FE"/>
    <w:rsid w:val="006D3C42"/>
    <w:rsid w:val="006D6BAB"/>
    <w:rsid w:val="006E3ACF"/>
    <w:rsid w:val="006F1210"/>
    <w:rsid w:val="006F246E"/>
    <w:rsid w:val="00713046"/>
    <w:rsid w:val="0074057B"/>
    <w:rsid w:val="00741110"/>
    <w:rsid w:val="0074410E"/>
    <w:rsid w:val="007566B7"/>
    <w:rsid w:val="0076313E"/>
    <w:rsid w:val="00767B04"/>
    <w:rsid w:val="00783FC1"/>
    <w:rsid w:val="007A44A3"/>
    <w:rsid w:val="007D510E"/>
    <w:rsid w:val="007E1A13"/>
    <w:rsid w:val="007E3033"/>
    <w:rsid w:val="007F7983"/>
    <w:rsid w:val="008005E1"/>
    <w:rsid w:val="008149CD"/>
    <w:rsid w:val="00825A1A"/>
    <w:rsid w:val="0083478F"/>
    <w:rsid w:val="00855883"/>
    <w:rsid w:val="008671D0"/>
    <w:rsid w:val="00867269"/>
    <w:rsid w:val="0087461C"/>
    <w:rsid w:val="008A39B2"/>
    <w:rsid w:val="008C2E1B"/>
    <w:rsid w:val="008D0F3D"/>
    <w:rsid w:val="008F3CE2"/>
    <w:rsid w:val="0090059A"/>
    <w:rsid w:val="009554DA"/>
    <w:rsid w:val="009710B6"/>
    <w:rsid w:val="00982AB8"/>
    <w:rsid w:val="009866BC"/>
    <w:rsid w:val="009937B7"/>
    <w:rsid w:val="009D34C8"/>
    <w:rsid w:val="009D7780"/>
    <w:rsid w:val="009E768A"/>
    <w:rsid w:val="009F4614"/>
    <w:rsid w:val="00A12F3F"/>
    <w:rsid w:val="00A14ED1"/>
    <w:rsid w:val="00A23E7D"/>
    <w:rsid w:val="00A250AD"/>
    <w:rsid w:val="00A563A7"/>
    <w:rsid w:val="00A56B75"/>
    <w:rsid w:val="00A62340"/>
    <w:rsid w:val="00A6552E"/>
    <w:rsid w:val="00A71001"/>
    <w:rsid w:val="00A7222B"/>
    <w:rsid w:val="00A73F57"/>
    <w:rsid w:val="00A75E3C"/>
    <w:rsid w:val="00A82F87"/>
    <w:rsid w:val="00A87B1B"/>
    <w:rsid w:val="00A91D67"/>
    <w:rsid w:val="00AA3429"/>
    <w:rsid w:val="00AA6276"/>
    <w:rsid w:val="00AB4FC3"/>
    <w:rsid w:val="00AC22CD"/>
    <w:rsid w:val="00AC6B18"/>
    <w:rsid w:val="00AD2D5B"/>
    <w:rsid w:val="00AE5BA4"/>
    <w:rsid w:val="00B11F3D"/>
    <w:rsid w:val="00B12076"/>
    <w:rsid w:val="00B273F6"/>
    <w:rsid w:val="00B279DE"/>
    <w:rsid w:val="00B32DCB"/>
    <w:rsid w:val="00B34413"/>
    <w:rsid w:val="00B34679"/>
    <w:rsid w:val="00B5255F"/>
    <w:rsid w:val="00B818B7"/>
    <w:rsid w:val="00BA2244"/>
    <w:rsid w:val="00BC6BE3"/>
    <w:rsid w:val="00BD2D86"/>
    <w:rsid w:val="00BD7D1E"/>
    <w:rsid w:val="00C04FDA"/>
    <w:rsid w:val="00C11AAF"/>
    <w:rsid w:val="00C25A51"/>
    <w:rsid w:val="00C363A3"/>
    <w:rsid w:val="00C37F38"/>
    <w:rsid w:val="00C426EA"/>
    <w:rsid w:val="00C56F2F"/>
    <w:rsid w:val="00C83030"/>
    <w:rsid w:val="00CA2A62"/>
    <w:rsid w:val="00CB1A02"/>
    <w:rsid w:val="00CC7C32"/>
    <w:rsid w:val="00CE0111"/>
    <w:rsid w:val="00CE0CD9"/>
    <w:rsid w:val="00CE2043"/>
    <w:rsid w:val="00CE7DDB"/>
    <w:rsid w:val="00CF3F17"/>
    <w:rsid w:val="00CF6F1C"/>
    <w:rsid w:val="00D2205E"/>
    <w:rsid w:val="00D27B59"/>
    <w:rsid w:val="00D6369C"/>
    <w:rsid w:val="00DC5E4C"/>
    <w:rsid w:val="00DD05E4"/>
    <w:rsid w:val="00DD1B2C"/>
    <w:rsid w:val="00DE0688"/>
    <w:rsid w:val="00DE7F25"/>
    <w:rsid w:val="00DF27B4"/>
    <w:rsid w:val="00E074C3"/>
    <w:rsid w:val="00E111C7"/>
    <w:rsid w:val="00E2074E"/>
    <w:rsid w:val="00E22D88"/>
    <w:rsid w:val="00E31C9F"/>
    <w:rsid w:val="00E403B1"/>
    <w:rsid w:val="00E417F3"/>
    <w:rsid w:val="00E64AB6"/>
    <w:rsid w:val="00E67BA8"/>
    <w:rsid w:val="00E91EC5"/>
    <w:rsid w:val="00E93666"/>
    <w:rsid w:val="00EA105F"/>
    <w:rsid w:val="00EA74F5"/>
    <w:rsid w:val="00EB5573"/>
    <w:rsid w:val="00ED31FA"/>
    <w:rsid w:val="00ED4611"/>
    <w:rsid w:val="00ED52D7"/>
    <w:rsid w:val="00EF7940"/>
    <w:rsid w:val="00F0587D"/>
    <w:rsid w:val="00F06A7A"/>
    <w:rsid w:val="00F11C92"/>
    <w:rsid w:val="00F16BD8"/>
    <w:rsid w:val="00F21D6E"/>
    <w:rsid w:val="00F304A2"/>
    <w:rsid w:val="00F414BF"/>
    <w:rsid w:val="00F46C54"/>
    <w:rsid w:val="00F500E3"/>
    <w:rsid w:val="00F61853"/>
    <w:rsid w:val="00F623FE"/>
    <w:rsid w:val="00F659D5"/>
    <w:rsid w:val="00F85224"/>
    <w:rsid w:val="00F92AED"/>
    <w:rsid w:val="00FC6B7E"/>
    <w:rsid w:val="00FD2975"/>
    <w:rsid w:val="00FD5CA1"/>
    <w:rsid w:val="00FE33C2"/>
    <w:rsid w:val="00FE4F9F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styleId="Hipervnculo">
    <w:name w:val="Hyperlink"/>
    <w:basedOn w:val="Fuentedeprrafopredeter"/>
    <w:uiPriority w:val="99"/>
    <w:unhideWhenUsed/>
    <w:rsid w:val="001847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7A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1435</Words>
  <Characters>7893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2024-12-04T18:39:00Z</dcterms:created>
  <dcterms:modified xsi:type="dcterms:W3CDTF">2024-12-04T18:39:00Z</dcterms:modified>
</cp:coreProperties>
</file>