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E9CF0" w14:textId="2BE803C1" w:rsidR="00A76014" w:rsidRPr="00717F37" w:rsidRDefault="00D95BC1">
      <w:pPr>
        <w:spacing w:line="360" w:lineRule="auto"/>
        <w:jc w:val="center"/>
        <w:rPr>
          <w:rFonts w:asciiTheme="minorHAnsi" w:eastAsia="Arial" w:hAnsiTheme="minorHAnsi" w:cstheme="minorHAnsi"/>
          <w:b/>
          <w:sz w:val="24"/>
          <w:szCs w:val="24"/>
        </w:rPr>
      </w:pPr>
      <w:bookmarkStart w:id="0" w:name="_heading=h.3znysh7" w:colFirst="0" w:colLast="0"/>
      <w:bookmarkEnd w:id="0"/>
      <w:r w:rsidRPr="00717F37">
        <w:rPr>
          <w:rFonts w:asciiTheme="minorHAnsi" w:eastAsia="Arial" w:hAnsiTheme="minorHAnsi" w:cstheme="minorHAnsi"/>
          <w:b/>
          <w:sz w:val="24"/>
          <w:szCs w:val="24"/>
        </w:rPr>
        <w:t>Mostrará</w:t>
      </w:r>
      <w:r w:rsidR="00717F37" w:rsidRPr="00717F37">
        <w:rPr>
          <w:rFonts w:asciiTheme="minorHAnsi" w:eastAsia="Arial" w:hAnsiTheme="minorHAnsi" w:cstheme="minorHAnsi"/>
          <w:b/>
          <w:sz w:val="24"/>
          <w:szCs w:val="24"/>
        </w:rPr>
        <w:t>n</w:t>
      </w:r>
      <w:r w:rsidRPr="00717F37">
        <w:rPr>
          <w:rFonts w:asciiTheme="minorHAnsi" w:eastAsia="Arial" w:hAnsiTheme="minorHAnsi" w:cstheme="minorHAnsi"/>
          <w:b/>
          <w:sz w:val="24"/>
          <w:szCs w:val="24"/>
        </w:rPr>
        <w:t xml:space="preserve"> tractores de alta potencia, versátiles y confiables</w:t>
      </w:r>
    </w:p>
    <w:p w14:paraId="6E7D6B57" w14:textId="77777777" w:rsidR="00717F37" w:rsidRPr="00717F37" w:rsidRDefault="00717F37" w:rsidP="00717F37">
      <w:pPr>
        <w:autoSpaceDE w:val="0"/>
        <w:autoSpaceDN w:val="0"/>
        <w:adjustRightInd w:val="0"/>
        <w:spacing w:after="0" w:line="240" w:lineRule="auto"/>
        <w:jc w:val="center"/>
        <w:rPr>
          <w:rFonts w:asciiTheme="minorHAnsi" w:hAnsiTheme="minorHAnsi" w:cstheme="minorHAnsi"/>
          <w:bCs/>
          <w:i/>
          <w:iCs/>
          <w:sz w:val="24"/>
          <w:szCs w:val="24"/>
        </w:rPr>
      </w:pPr>
      <w:proofErr w:type="spellStart"/>
      <w:r w:rsidRPr="00717F37">
        <w:rPr>
          <w:rFonts w:asciiTheme="minorHAnsi" w:hAnsiTheme="minorHAnsi" w:cstheme="minorHAnsi"/>
          <w:bCs/>
          <w:i/>
          <w:iCs/>
          <w:sz w:val="24"/>
          <w:szCs w:val="24"/>
        </w:rPr>
        <w:t>Valtra</w:t>
      </w:r>
      <w:proofErr w:type="spellEnd"/>
      <w:r w:rsidRPr="00717F37">
        <w:rPr>
          <w:rFonts w:asciiTheme="minorHAnsi" w:hAnsiTheme="minorHAnsi" w:cstheme="minorHAnsi"/>
          <w:bCs/>
          <w:i/>
          <w:iCs/>
          <w:sz w:val="24"/>
          <w:szCs w:val="24"/>
        </w:rPr>
        <w:t xml:space="preserve"> será el tractor oficial de Expoagro 2025. Llevará</w:t>
      </w:r>
    </w:p>
    <w:p w14:paraId="7EE4BB02" w14:textId="5C8BDB8B" w:rsidR="00717F37" w:rsidRPr="00717F37" w:rsidRDefault="00717F37" w:rsidP="00717F37">
      <w:pPr>
        <w:spacing w:line="360" w:lineRule="auto"/>
        <w:jc w:val="center"/>
        <w:rPr>
          <w:rFonts w:asciiTheme="minorHAnsi" w:eastAsia="Arial" w:hAnsiTheme="minorHAnsi" w:cstheme="minorHAnsi"/>
          <w:sz w:val="24"/>
          <w:szCs w:val="24"/>
        </w:rPr>
      </w:pPr>
      <w:r w:rsidRPr="00717F37">
        <w:rPr>
          <w:rFonts w:asciiTheme="minorHAnsi" w:hAnsiTheme="minorHAnsi" w:cstheme="minorHAnsi"/>
          <w:bCs/>
          <w:i/>
          <w:iCs/>
          <w:sz w:val="24"/>
          <w:szCs w:val="24"/>
        </w:rPr>
        <w:t>tecnología y soluciones que facilitan el trabajo en el campo.</w:t>
      </w:r>
    </w:p>
    <w:p w14:paraId="79651476" w14:textId="77777777" w:rsidR="00A76014" w:rsidRPr="00717F37" w:rsidRDefault="00D95BC1">
      <w:pPr>
        <w:shd w:val="clear" w:color="auto" w:fill="FFFFFF"/>
        <w:spacing w:line="360" w:lineRule="auto"/>
        <w:jc w:val="both"/>
        <w:rPr>
          <w:rFonts w:asciiTheme="minorHAnsi" w:eastAsia="Arial" w:hAnsiTheme="minorHAnsi" w:cstheme="minorHAnsi"/>
          <w:sz w:val="24"/>
          <w:szCs w:val="24"/>
        </w:rPr>
      </w:pPr>
      <w:bookmarkStart w:id="1" w:name="_heading=h.1fob9te" w:colFirst="0" w:colLast="0"/>
      <w:bookmarkStart w:id="2" w:name="_heading=h.v8u1xmpf1sxa" w:colFirst="0" w:colLast="0"/>
      <w:bookmarkStart w:id="3" w:name="_GoBack"/>
      <w:bookmarkEnd w:id="1"/>
      <w:bookmarkEnd w:id="2"/>
      <w:r w:rsidRPr="00717F37">
        <w:rPr>
          <w:rFonts w:asciiTheme="minorHAnsi" w:eastAsia="Arial" w:hAnsiTheme="minorHAnsi" w:cstheme="minorHAnsi"/>
          <w:sz w:val="24"/>
          <w:szCs w:val="24"/>
        </w:rPr>
        <w:t xml:space="preserve">Del 11 al 14 de marzo, en el stand 910 de la Capital Nacional de los </w:t>
      </w:r>
      <w:proofErr w:type="spellStart"/>
      <w:r w:rsidRPr="00717F37">
        <w:rPr>
          <w:rFonts w:asciiTheme="minorHAnsi" w:eastAsia="Arial" w:hAnsiTheme="minorHAnsi" w:cstheme="minorHAnsi"/>
          <w:sz w:val="24"/>
          <w:szCs w:val="24"/>
        </w:rPr>
        <w:t>Agronegocios</w:t>
      </w:r>
      <w:proofErr w:type="spellEnd"/>
      <w:r w:rsidRPr="00717F37">
        <w:rPr>
          <w:rFonts w:asciiTheme="minorHAnsi" w:eastAsia="Arial" w:hAnsiTheme="minorHAnsi" w:cstheme="minorHAnsi"/>
          <w:sz w:val="24"/>
          <w:szCs w:val="24"/>
        </w:rPr>
        <w:t>, y con un amplio espacio especialmente diseñado, VALTRA presentará su tecnología avanzada, soluciones agrícolas innovadoras y un respaldo integral pensado para el productor.</w:t>
      </w:r>
    </w:p>
    <w:p w14:paraId="35CEDC98" w14:textId="0B5FD5A7" w:rsidR="00A76014" w:rsidRPr="00717F37" w:rsidRDefault="00D95BC1">
      <w:pPr>
        <w:shd w:val="clear" w:color="auto" w:fill="FFFFFF"/>
        <w:spacing w:line="360" w:lineRule="auto"/>
        <w:jc w:val="both"/>
        <w:rPr>
          <w:rFonts w:asciiTheme="minorHAnsi" w:eastAsia="Arial" w:hAnsiTheme="minorHAnsi" w:cstheme="minorHAnsi"/>
          <w:sz w:val="24"/>
          <w:szCs w:val="24"/>
        </w:rPr>
      </w:pPr>
      <w:bookmarkStart w:id="4" w:name="_heading=h.uyblonr99kq8" w:colFirst="0" w:colLast="0"/>
      <w:bookmarkEnd w:id="4"/>
      <w:r w:rsidRPr="00717F37">
        <w:rPr>
          <w:rFonts w:asciiTheme="minorHAnsi" w:eastAsia="Arial" w:hAnsiTheme="minorHAnsi" w:cstheme="minorHAnsi"/>
          <w:sz w:val="24"/>
          <w:szCs w:val="24"/>
        </w:rPr>
        <w:t>“</w:t>
      </w:r>
      <w:r w:rsidRPr="00717F37">
        <w:rPr>
          <w:rFonts w:asciiTheme="minorHAnsi" w:eastAsia="Arial" w:hAnsiTheme="minorHAnsi" w:cstheme="minorHAnsi"/>
          <w:i/>
          <w:sz w:val="24"/>
          <w:szCs w:val="24"/>
        </w:rPr>
        <w:t>Al participar nuevamente como tractor oficial de Expoagro 2025 VALTRA</w:t>
      </w:r>
      <w:r w:rsidRPr="00717F37">
        <w:rPr>
          <w:rFonts w:asciiTheme="minorHAnsi" w:eastAsia="Arial" w:hAnsiTheme="minorHAnsi" w:cstheme="minorHAnsi"/>
          <w:b/>
          <w:i/>
          <w:sz w:val="24"/>
          <w:szCs w:val="24"/>
        </w:rPr>
        <w:t xml:space="preserve"> </w:t>
      </w:r>
      <w:r w:rsidRPr="00717F37">
        <w:rPr>
          <w:rFonts w:asciiTheme="minorHAnsi" w:eastAsia="Arial" w:hAnsiTheme="minorHAnsi" w:cstheme="minorHAnsi"/>
          <w:i/>
          <w:sz w:val="24"/>
          <w:szCs w:val="24"/>
        </w:rPr>
        <w:t>reafirma su liderazgo, y consolida su presencia en la principal muestra agroindustrial de la región</w:t>
      </w:r>
      <w:r w:rsidR="00717F37" w:rsidRPr="00717F37">
        <w:rPr>
          <w:rFonts w:asciiTheme="minorHAnsi" w:eastAsia="Arial" w:hAnsiTheme="minorHAnsi" w:cstheme="minorHAnsi"/>
          <w:sz w:val="24"/>
          <w:szCs w:val="24"/>
        </w:rPr>
        <w:t>”, explicaron desde la marca</w:t>
      </w:r>
      <w:r w:rsidRPr="00717F37">
        <w:rPr>
          <w:rFonts w:asciiTheme="minorHAnsi" w:eastAsia="Arial" w:hAnsiTheme="minorHAnsi" w:cstheme="minorHAnsi"/>
          <w:sz w:val="24"/>
          <w:szCs w:val="24"/>
        </w:rPr>
        <w:t xml:space="preserve">. </w:t>
      </w:r>
    </w:p>
    <w:p w14:paraId="5BF17215" w14:textId="77777777" w:rsidR="00A76014" w:rsidRPr="00717F37" w:rsidRDefault="00D95BC1">
      <w:pPr>
        <w:shd w:val="clear" w:color="auto" w:fill="FFFFFF"/>
        <w:spacing w:line="360" w:lineRule="auto"/>
        <w:jc w:val="both"/>
        <w:rPr>
          <w:rFonts w:asciiTheme="minorHAnsi" w:eastAsia="Arial" w:hAnsiTheme="minorHAnsi" w:cstheme="minorHAnsi"/>
          <w:sz w:val="24"/>
          <w:szCs w:val="24"/>
        </w:rPr>
      </w:pPr>
      <w:bookmarkStart w:id="5" w:name="_heading=h.tyjcwt" w:colFirst="0" w:colLast="0"/>
      <w:bookmarkEnd w:id="5"/>
      <w:r w:rsidRPr="00717F37">
        <w:rPr>
          <w:rFonts w:asciiTheme="minorHAnsi" w:eastAsia="Arial" w:hAnsiTheme="minorHAnsi" w:cstheme="minorHAnsi"/>
          <w:sz w:val="24"/>
          <w:szCs w:val="24"/>
        </w:rPr>
        <w:t xml:space="preserve">Además, informaron que </w:t>
      </w:r>
      <w:proofErr w:type="spellStart"/>
      <w:r w:rsidRPr="00717F37">
        <w:rPr>
          <w:rFonts w:asciiTheme="minorHAnsi" w:eastAsia="Arial" w:hAnsiTheme="minorHAnsi" w:cstheme="minorHAnsi"/>
          <w:sz w:val="24"/>
          <w:szCs w:val="24"/>
        </w:rPr>
        <w:t>Valtra</w:t>
      </w:r>
      <w:proofErr w:type="spellEnd"/>
      <w:r w:rsidRPr="00717F37">
        <w:rPr>
          <w:rFonts w:asciiTheme="minorHAnsi" w:eastAsia="Arial" w:hAnsiTheme="minorHAnsi" w:cstheme="minorHAnsi"/>
          <w:sz w:val="24"/>
          <w:szCs w:val="24"/>
        </w:rPr>
        <w:t xml:space="preserve"> colabora de manera estrecha y estratégica con el equipo organizador de la muestra “</w:t>
      </w:r>
      <w:r w:rsidRPr="00717F37">
        <w:rPr>
          <w:rFonts w:asciiTheme="minorHAnsi" w:eastAsia="Arial" w:hAnsiTheme="minorHAnsi" w:cstheme="minorHAnsi"/>
          <w:i/>
          <w:sz w:val="24"/>
          <w:szCs w:val="24"/>
        </w:rPr>
        <w:t>para diseñar una experiencia única e integral que no sólo destaque sus últimos avances tecnológicos y productos, sino que también transmita su visión y compromiso con el futuro de la agricultura</w:t>
      </w:r>
      <w:r w:rsidRPr="00717F37">
        <w:rPr>
          <w:rFonts w:asciiTheme="minorHAnsi" w:eastAsia="Arial" w:hAnsiTheme="minorHAnsi" w:cstheme="minorHAnsi"/>
          <w:sz w:val="24"/>
          <w:szCs w:val="24"/>
        </w:rPr>
        <w:t>”. A través de esta sinergia, busca ofrecer a los visitantes una vivencia dinámica e interactiva que refleje fielmente su esencia, tecnología y las soluciones que marcan la diferencia en el campo.</w:t>
      </w:r>
    </w:p>
    <w:p w14:paraId="58B278AD" w14:textId="77777777" w:rsidR="00A76014" w:rsidRPr="00717F37" w:rsidRDefault="00D95BC1">
      <w:pPr>
        <w:shd w:val="clear" w:color="auto" w:fill="FFFFFF"/>
        <w:spacing w:line="360" w:lineRule="auto"/>
        <w:jc w:val="both"/>
        <w:rPr>
          <w:rFonts w:asciiTheme="minorHAnsi" w:eastAsia="Arial" w:hAnsiTheme="minorHAnsi" w:cstheme="minorHAnsi"/>
          <w:sz w:val="24"/>
          <w:szCs w:val="24"/>
        </w:rPr>
      </w:pPr>
      <w:bookmarkStart w:id="6" w:name="_heading=h.3dy6vkm" w:colFirst="0" w:colLast="0"/>
      <w:bookmarkEnd w:id="6"/>
      <w:r w:rsidRPr="00717F37">
        <w:rPr>
          <w:rFonts w:asciiTheme="minorHAnsi" w:eastAsia="Arial" w:hAnsiTheme="minorHAnsi" w:cstheme="minorHAnsi"/>
          <w:sz w:val="24"/>
          <w:szCs w:val="24"/>
        </w:rPr>
        <w:t xml:space="preserve">Por su parte, el gerente senior de Ventas para </w:t>
      </w:r>
      <w:proofErr w:type="spellStart"/>
      <w:r w:rsidRPr="00717F37">
        <w:rPr>
          <w:rFonts w:asciiTheme="minorHAnsi" w:eastAsia="Arial" w:hAnsiTheme="minorHAnsi" w:cstheme="minorHAnsi"/>
          <w:sz w:val="24"/>
          <w:szCs w:val="24"/>
        </w:rPr>
        <w:t>Valtra</w:t>
      </w:r>
      <w:proofErr w:type="spellEnd"/>
      <w:r w:rsidRPr="00717F37">
        <w:rPr>
          <w:rFonts w:asciiTheme="minorHAnsi" w:eastAsia="Arial" w:hAnsiTheme="minorHAnsi" w:cstheme="minorHAnsi"/>
          <w:sz w:val="24"/>
          <w:szCs w:val="24"/>
        </w:rPr>
        <w:t xml:space="preserve"> Hispanoamérica, Emiliano Ferrari, expresó: “</w:t>
      </w:r>
      <w:r w:rsidRPr="00717F37">
        <w:rPr>
          <w:rFonts w:asciiTheme="minorHAnsi" w:eastAsia="Arial" w:hAnsiTheme="minorHAnsi" w:cstheme="minorHAnsi"/>
          <w:i/>
          <w:sz w:val="24"/>
          <w:szCs w:val="24"/>
        </w:rPr>
        <w:t xml:space="preserve">Estamos muy contentos de ser nuevamente el tractor oficial de Expoagro. Desde hace varios meses que estamos preparando cada detalle para que quienes nos visiten vivan de cerca lo que representa </w:t>
      </w:r>
      <w:proofErr w:type="spellStart"/>
      <w:r w:rsidRPr="00717F37">
        <w:rPr>
          <w:rFonts w:asciiTheme="minorHAnsi" w:eastAsia="Arial" w:hAnsiTheme="minorHAnsi" w:cstheme="minorHAnsi"/>
          <w:i/>
          <w:sz w:val="24"/>
          <w:szCs w:val="24"/>
        </w:rPr>
        <w:t>Valtra</w:t>
      </w:r>
      <w:proofErr w:type="spellEnd"/>
      <w:r w:rsidRPr="00717F37">
        <w:rPr>
          <w:rFonts w:asciiTheme="minorHAnsi" w:eastAsia="Arial" w:hAnsiTheme="minorHAnsi" w:cstheme="minorHAnsi"/>
          <w:i/>
          <w:sz w:val="24"/>
          <w:szCs w:val="24"/>
        </w:rPr>
        <w:t>: innovación, evolución y cercanía con el cliente</w:t>
      </w:r>
      <w:r w:rsidRPr="00717F37">
        <w:rPr>
          <w:rFonts w:asciiTheme="minorHAnsi" w:eastAsia="Arial" w:hAnsiTheme="minorHAnsi" w:cstheme="minorHAnsi"/>
          <w:sz w:val="24"/>
          <w:szCs w:val="24"/>
        </w:rPr>
        <w:t>”.</w:t>
      </w:r>
    </w:p>
    <w:p w14:paraId="51CC7803" w14:textId="77777777" w:rsidR="00A76014" w:rsidRPr="00717F37" w:rsidRDefault="00D95BC1">
      <w:pPr>
        <w:shd w:val="clear" w:color="auto" w:fill="FFFFFF"/>
        <w:spacing w:line="360" w:lineRule="auto"/>
        <w:jc w:val="both"/>
        <w:rPr>
          <w:rFonts w:asciiTheme="minorHAnsi" w:eastAsia="Arial" w:hAnsiTheme="minorHAnsi" w:cstheme="minorHAnsi"/>
          <w:b/>
          <w:sz w:val="24"/>
          <w:szCs w:val="24"/>
        </w:rPr>
      </w:pPr>
      <w:bookmarkStart w:id="7" w:name="_heading=h.l7w1ws2h8mfa" w:colFirst="0" w:colLast="0"/>
      <w:bookmarkEnd w:id="7"/>
      <w:r w:rsidRPr="00717F37">
        <w:rPr>
          <w:rFonts w:asciiTheme="minorHAnsi" w:eastAsia="Arial" w:hAnsiTheme="minorHAnsi" w:cstheme="minorHAnsi"/>
          <w:b/>
          <w:sz w:val="24"/>
          <w:szCs w:val="24"/>
        </w:rPr>
        <w:t>Equipos que expondrán en su espacio</w:t>
      </w:r>
    </w:p>
    <w:p w14:paraId="2C24EBE6" w14:textId="77777777" w:rsidR="00A76014" w:rsidRPr="00717F37" w:rsidRDefault="00D95BC1">
      <w:pPr>
        <w:shd w:val="clear" w:color="auto" w:fill="FFFFFF"/>
        <w:spacing w:line="360" w:lineRule="auto"/>
        <w:jc w:val="both"/>
        <w:rPr>
          <w:rFonts w:asciiTheme="minorHAnsi" w:eastAsia="Arial" w:hAnsiTheme="minorHAnsi" w:cstheme="minorHAnsi"/>
          <w:sz w:val="24"/>
          <w:szCs w:val="24"/>
        </w:rPr>
      </w:pPr>
      <w:bookmarkStart w:id="8" w:name="_heading=h.1t3h5sf" w:colFirst="0" w:colLast="0"/>
      <w:bookmarkEnd w:id="8"/>
      <w:r w:rsidRPr="00717F37">
        <w:rPr>
          <w:rFonts w:asciiTheme="minorHAnsi" w:eastAsia="Arial" w:hAnsiTheme="minorHAnsi" w:cstheme="minorHAnsi"/>
          <w:sz w:val="24"/>
          <w:szCs w:val="24"/>
        </w:rPr>
        <w:t xml:space="preserve">Entre las atracciones principales, la marca presentará un interesante </w:t>
      </w:r>
      <w:proofErr w:type="spellStart"/>
      <w:r w:rsidRPr="00717F37">
        <w:rPr>
          <w:rFonts w:asciiTheme="minorHAnsi" w:eastAsia="Arial" w:hAnsiTheme="minorHAnsi" w:cstheme="minorHAnsi"/>
          <w:sz w:val="24"/>
          <w:szCs w:val="24"/>
        </w:rPr>
        <w:t>upgrade</w:t>
      </w:r>
      <w:proofErr w:type="spellEnd"/>
      <w:r w:rsidRPr="00717F37">
        <w:rPr>
          <w:rFonts w:asciiTheme="minorHAnsi" w:eastAsia="Arial" w:hAnsiTheme="minorHAnsi" w:cstheme="minorHAnsi"/>
          <w:sz w:val="24"/>
          <w:szCs w:val="24"/>
        </w:rPr>
        <w:t xml:space="preserve"> en su pulverizadora, con mejoras en los brazos y mayor capacidad de trabajo, además de tres líneas renovadas de tractores que responden a las crecientes demandas del mercado. Uno de los protagonistas será un modelo insignia de alta potencia, diseñado para satisfacer las exigencias actuales del sector, especialmente en la siembra.</w:t>
      </w:r>
    </w:p>
    <w:p w14:paraId="1F7AA41C" w14:textId="77777777" w:rsidR="00A76014" w:rsidRPr="00717F37" w:rsidRDefault="00D95BC1">
      <w:pPr>
        <w:shd w:val="clear" w:color="auto" w:fill="FFFFFF"/>
        <w:spacing w:line="360" w:lineRule="auto"/>
        <w:jc w:val="both"/>
        <w:rPr>
          <w:rFonts w:asciiTheme="minorHAnsi" w:eastAsia="Arial" w:hAnsiTheme="minorHAnsi" w:cstheme="minorHAnsi"/>
          <w:sz w:val="24"/>
          <w:szCs w:val="24"/>
        </w:rPr>
      </w:pPr>
      <w:bookmarkStart w:id="9" w:name="_heading=h.4d34og8" w:colFirst="0" w:colLast="0"/>
      <w:bookmarkEnd w:id="9"/>
      <w:r w:rsidRPr="00717F37">
        <w:rPr>
          <w:rFonts w:asciiTheme="minorHAnsi" w:eastAsia="Arial" w:hAnsiTheme="minorHAnsi" w:cstheme="minorHAnsi"/>
          <w:sz w:val="24"/>
          <w:szCs w:val="24"/>
        </w:rPr>
        <w:lastRenderedPageBreak/>
        <w:t>Así mismo, los productores podrán acceder a un asesoramiento especializado por parte de la Red de Concesionarios, reforzando el compromiso de la marca con el respaldo técnico, disponibilidad de repuestos y atención personalizada en todo el país.</w:t>
      </w:r>
    </w:p>
    <w:p w14:paraId="3EF67993" w14:textId="77777777" w:rsidR="00A76014" w:rsidRPr="00717F37" w:rsidRDefault="00D95BC1">
      <w:pPr>
        <w:shd w:val="clear" w:color="auto" w:fill="FFFFFF"/>
        <w:spacing w:line="360" w:lineRule="auto"/>
        <w:jc w:val="both"/>
        <w:rPr>
          <w:rFonts w:asciiTheme="minorHAnsi" w:eastAsia="Arial" w:hAnsiTheme="minorHAnsi" w:cstheme="minorHAnsi"/>
          <w:sz w:val="24"/>
          <w:szCs w:val="24"/>
        </w:rPr>
      </w:pPr>
      <w:bookmarkStart w:id="10" w:name="_heading=h.2s8eyo1" w:colFirst="0" w:colLast="0"/>
      <w:bookmarkEnd w:id="10"/>
      <w:r w:rsidRPr="00717F37">
        <w:rPr>
          <w:rFonts w:asciiTheme="minorHAnsi" w:eastAsia="Arial" w:hAnsiTheme="minorHAnsi" w:cstheme="minorHAnsi"/>
          <w:sz w:val="24"/>
          <w:szCs w:val="24"/>
        </w:rPr>
        <w:t xml:space="preserve">Con distintas opciones de financiación en pesos y dólares, </w:t>
      </w:r>
      <w:proofErr w:type="spellStart"/>
      <w:r w:rsidRPr="00717F37">
        <w:rPr>
          <w:rFonts w:asciiTheme="minorHAnsi" w:eastAsia="Arial" w:hAnsiTheme="minorHAnsi" w:cstheme="minorHAnsi"/>
          <w:sz w:val="24"/>
          <w:szCs w:val="24"/>
        </w:rPr>
        <w:t>Valtra</w:t>
      </w:r>
      <w:proofErr w:type="spellEnd"/>
      <w:r w:rsidRPr="00717F37">
        <w:rPr>
          <w:rFonts w:asciiTheme="minorHAnsi" w:eastAsia="Arial" w:hAnsiTheme="minorHAnsi" w:cstheme="minorHAnsi"/>
          <w:sz w:val="24"/>
          <w:szCs w:val="24"/>
        </w:rPr>
        <w:t xml:space="preserve"> facilita el acceso a su tecnología de vanguardia, reafirmando su misión de acompañar al productor en cada etapa de su trabajo.</w:t>
      </w:r>
    </w:p>
    <w:p w14:paraId="10A2C71C" w14:textId="77777777" w:rsidR="00A76014" w:rsidRPr="00717F37" w:rsidRDefault="00D95BC1">
      <w:pPr>
        <w:shd w:val="clear" w:color="auto" w:fill="FFFFFF"/>
        <w:spacing w:line="360" w:lineRule="auto"/>
        <w:jc w:val="both"/>
        <w:rPr>
          <w:rFonts w:asciiTheme="minorHAnsi" w:eastAsia="Arial" w:hAnsiTheme="minorHAnsi" w:cstheme="minorHAnsi"/>
          <w:b/>
          <w:sz w:val="24"/>
          <w:szCs w:val="24"/>
        </w:rPr>
      </w:pPr>
      <w:bookmarkStart w:id="11" w:name="_heading=h.novsnssovl1o" w:colFirst="0" w:colLast="0"/>
      <w:bookmarkEnd w:id="11"/>
      <w:r w:rsidRPr="00717F37">
        <w:rPr>
          <w:rFonts w:asciiTheme="minorHAnsi" w:eastAsia="Arial" w:hAnsiTheme="minorHAnsi" w:cstheme="minorHAnsi"/>
          <w:b/>
          <w:sz w:val="24"/>
          <w:szCs w:val="24"/>
        </w:rPr>
        <w:t xml:space="preserve">Invitación especial </w:t>
      </w:r>
    </w:p>
    <w:p w14:paraId="4FBD3452" w14:textId="493C5DD1" w:rsidR="00A76014" w:rsidRPr="00717F37" w:rsidRDefault="00717F37">
      <w:pPr>
        <w:shd w:val="clear" w:color="auto" w:fill="FFFFFF"/>
        <w:spacing w:line="360" w:lineRule="auto"/>
        <w:jc w:val="both"/>
        <w:rPr>
          <w:rFonts w:asciiTheme="minorHAnsi" w:eastAsia="Arial" w:hAnsiTheme="minorHAnsi" w:cstheme="minorHAnsi"/>
          <w:sz w:val="24"/>
          <w:szCs w:val="24"/>
        </w:rPr>
      </w:pPr>
      <w:bookmarkStart w:id="12" w:name="_heading=h.5fs30hw2ls3k" w:colFirst="0" w:colLast="0"/>
      <w:bookmarkEnd w:id="12"/>
      <w:r w:rsidRPr="00717F37">
        <w:rPr>
          <w:rFonts w:asciiTheme="minorHAnsi" w:eastAsia="Arial" w:hAnsiTheme="minorHAnsi" w:cstheme="minorHAnsi"/>
          <w:sz w:val="24"/>
          <w:szCs w:val="24"/>
        </w:rPr>
        <w:t>Desde la marca</w:t>
      </w:r>
      <w:r w:rsidR="00D95BC1" w:rsidRPr="00717F37">
        <w:rPr>
          <w:rFonts w:asciiTheme="minorHAnsi" w:eastAsia="Arial" w:hAnsiTheme="minorHAnsi" w:cstheme="minorHAnsi"/>
          <w:sz w:val="24"/>
          <w:szCs w:val="24"/>
        </w:rPr>
        <w:t xml:space="preserve"> aseguraron que Expoagro no solo se presenta como un evento de gran relevancia para nuestro país, sino que también atrae a miles de visitantes de toda Latinoamérica, consolidándose como un referente indiscutido en el sector agroindustrial de la región. En este marco, VALTRA invita a los productores a vivir una experiencia única, donde podrán descubrir de primera mano las innovaciones más destacadas que marcarán el rumbo del agro en 2025. </w:t>
      </w:r>
    </w:p>
    <w:p w14:paraId="288CFBA4" w14:textId="7C7255E9" w:rsidR="00A76014" w:rsidRPr="00717F37" w:rsidRDefault="00D95BC1">
      <w:pPr>
        <w:shd w:val="clear" w:color="auto" w:fill="FFFFFF"/>
        <w:spacing w:line="360" w:lineRule="auto"/>
        <w:jc w:val="both"/>
        <w:rPr>
          <w:rFonts w:asciiTheme="minorHAnsi" w:eastAsia="Arial" w:hAnsiTheme="minorHAnsi" w:cstheme="minorHAnsi"/>
          <w:sz w:val="24"/>
          <w:szCs w:val="24"/>
        </w:rPr>
      </w:pPr>
      <w:bookmarkStart w:id="13" w:name="_heading=h.3rdcrjn" w:colFirst="0" w:colLast="0"/>
      <w:bookmarkEnd w:id="13"/>
      <w:r w:rsidRPr="00717F37">
        <w:rPr>
          <w:rFonts w:asciiTheme="minorHAnsi" w:eastAsia="Arial" w:hAnsiTheme="minorHAnsi" w:cstheme="minorHAnsi"/>
          <w:sz w:val="24"/>
          <w:szCs w:val="24"/>
        </w:rPr>
        <w:t xml:space="preserve">En su espacio en la Capital de los </w:t>
      </w:r>
      <w:proofErr w:type="spellStart"/>
      <w:r w:rsidRPr="00717F37">
        <w:rPr>
          <w:rFonts w:asciiTheme="minorHAnsi" w:eastAsia="Arial" w:hAnsiTheme="minorHAnsi" w:cstheme="minorHAnsi"/>
          <w:sz w:val="24"/>
          <w:szCs w:val="24"/>
        </w:rPr>
        <w:t>Agronegocios</w:t>
      </w:r>
      <w:proofErr w:type="spellEnd"/>
      <w:r w:rsidRPr="00717F37">
        <w:rPr>
          <w:rFonts w:asciiTheme="minorHAnsi" w:eastAsia="Arial" w:hAnsiTheme="minorHAnsi" w:cstheme="minorHAnsi"/>
          <w:sz w:val="24"/>
          <w:szCs w:val="24"/>
        </w:rPr>
        <w:t xml:space="preserve">, </w:t>
      </w:r>
      <w:proofErr w:type="spellStart"/>
      <w:r w:rsidRPr="00717F37">
        <w:rPr>
          <w:rFonts w:asciiTheme="minorHAnsi" w:eastAsia="Arial" w:hAnsiTheme="minorHAnsi" w:cstheme="minorHAnsi"/>
          <w:sz w:val="24"/>
          <w:szCs w:val="24"/>
        </w:rPr>
        <w:t>Valtra</w:t>
      </w:r>
      <w:proofErr w:type="spellEnd"/>
      <w:r w:rsidRPr="00717F37">
        <w:rPr>
          <w:rFonts w:asciiTheme="minorHAnsi" w:eastAsia="Arial" w:hAnsiTheme="minorHAnsi" w:cstheme="minorHAnsi"/>
          <w:sz w:val="24"/>
          <w:szCs w:val="24"/>
        </w:rPr>
        <w:t xml:space="preserve"> continuará impulsando la transformación del campo con un respaldo integral que acompaña a los productores en cada paso de su crecimiento. </w:t>
      </w:r>
    </w:p>
    <w:p w14:paraId="4956B37F" w14:textId="6E64C58E" w:rsidR="00717F37" w:rsidRPr="00717F37" w:rsidRDefault="00717F37" w:rsidP="00717F37">
      <w:pPr>
        <w:autoSpaceDE w:val="0"/>
        <w:autoSpaceDN w:val="0"/>
        <w:adjustRightInd w:val="0"/>
        <w:spacing w:after="0" w:line="240" w:lineRule="auto"/>
        <w:rPr>
          <w:rFonts w:asciiTheme="minorHAnsi" w:eastAsia="Arial" w:hAnsiTheme="minorHAnsi" w:cstheme="minorHAnsi"/>
          <w:sz w:val="24"/>
          <w:szCs w:val="24"/>
        </w:rPr>
      </w:pPr>
      <w:r w:rsidRPr="00717F37">
        <w:rPr>
          <w:rFonts w:asciiTheme="minorHAnsi" w:hAnsiTheme="minorHAnsi" w:cstheme="minorHAnsi"/>
          <w:sz w:val="24"/>
          <w:szCs w:val="24"/>
        </w:rPr>
        <w:t>La empresa realizará un test</w:t>
      </w:r>
      <w:r w:rsidRPr="00717F37">
        <w:rPr>
          <w:rFonts w:asciiTheme="minorHAnsi" w:hAnsiTheme="minorHAnsi" w:cstheme="minorHAnsi"/>
          <w:sz w:val="24"/>
          <w:szCs w:val="24"/>
        </w:rPr>
        <w:t xml:space="preserve"> </w:t>
      </w:r>
      <w:r w:rsidRPr="00717F37">
        <w:rPr>
          <w:rFonts w:asciiTheme="minorHAnsi" w:hAnsiTheme="minorHAnsi" w:cstheme="minorHAnsi"/>
          <w:sz w:val="24"/>
          <w:szCs w:val="24"/>
        </w:rPr>
        <w:t>drive de tractores todos los</w:t>
      </w:r>
      <w:r w:rsidRPr="00717F37">
        <w:rPr>
          <w:rFonts w:asciiTheme="minorHAnsi" w:hAnsiTheme="minorHAnsi" w:cstheme="minorHAnsi"/>
          <w:sz w:val="24"/>
          <w:szCs w:val="24"/>
        </w:rPr>
        <w:t xml:space="preserve"> </w:t>
      </w:r>
      <w:r w:rsidRPr="00717F37">
        <w:rPr>
          <w:rFonts w:asciiTheme="minorHAnsi" w:hAnsiTheme="minorHAnsi" w:cstheme="minorHAnsi"/>
          <w:sz w:val="24"/>
          <w:szCs w:val="24"/>
        </w:rPr>
        <w:t xml:space="preserve">días 11.30 en el </w:t>
      </w:r>
      <w:proofErr w:type="spellStart"/>
      <w:r w:rsidRPr="00717F37">
        <w:rPr>
          <w:rFonts w:asciiTheme="minorHAnsi" w:hAnsiTheme="minorHAnsi" w:cstheme="minorHAnsi"/>
          <w:sz w:val="24"/>
          <w:szCs w:val="24"/>
        </w:rPr>
        <w:t>Tecnódromo</w:t>
      </w:r>
      <w:proofErr w:type="spellEnd"/>
      <w:r w:rsidRPr="00717F37">
        <w:rPr>
          <w:rFonts w:asciiTheme="minorHAnsi" w:hAnsiTheme="minorHAnsi" w:cstheme="minorHAnsi"/>
          <w:sz w:val="24"/>
          <w:szCs w:val="24"/>
        </w:rPr>
        <w:t>.</w:t>
      </w:r>
      <w:bookmarkEnd w:id="3"/>
    </w:p>
    <w:sectPr w:rsidR="00717F37" w:rsidRPr="00717F37">
      <w:headerReference w:type="even" r:id="rId10"/>
      <w:headerReference w:type="default" r:id="rId11"/>
      <w:footerReference w:type="even" r:id="rId12"/>
      <w:footerReference w:type="default" r:id="rId13"/>
      <w:headerReference w:type="first" r:id="rId14"/>
      <w:footerReference w:type="first" r:id="rId15"/>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87E42" w14:textId="77777777" w:rsidR="00B754B0" w:rsidRDefault="00D95BC1">
      <w:pPr>
        <w:spacing w:after="0" w:line="240" w:lineRule="auto"/>
      </w:pPr>
      <w:r>
        <w:separator/>
      </w:r>
    </w:p>
  </w:endnote>
  <w:endnote w:type="continuationSeparator" w:id="0">
    <w:p w14:paraId="5915C906" w14:textId="77777777" w:rsidR="00B754B0" w:rsidRDefault="00D9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FDD07" w14:textId="77777777" w:rsidR="00A76014" w:rsidRDefault="00A7601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E5B41" w14:textId="77777777" w:rsidR="00A76014" w:rsidRDefault="00D95BC1">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4F593C9B" wp14:editId="2D76EB8A">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0ADDB" w14:textId="77777777" w:rsidR="00A76014" w:rsidRDefault="00A7601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E38C7" w14:textId="77777777" w:rsidR="00B754B0" w:rsidRDefault="00D95BC1">
      <w:pPr>
        <w:spacing w:after="0" w:line="240" w:lineRule="auto"/>
      </w:pPr>
      <w:r>
        <w:separator/>
      </w:r>
    </w:p>
  </w:footnote>
  <w:footnote w:type="continuationSeparator" w:id="0">
    <w:p w14:paraId="31A2B51A" w14:textId="77777777" w:rsidR="00B754B0" w:rsidRDefault="00D9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99DE3" w14:textId="77777777" w:rsidR="00A76014" w:rsidRDefault="00A76014">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9A614" w14:textId="77777777" w:rsidR="00A76014" w:rsidRDefault="00D95BC1">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3718182E" wp14:editId="32645D3A">
          <wp:extent cx="7647535" cy="128963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CD90" w14:textId="77777777" w:rsidR="00A76014" w:rsidRDefault="00A76014">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14"/>
    <w:rsid w:val="001B179D"/>
    <w:rsid w:val="00717F37"/>
    <w:rsid w:val="00A76014"/>
    <w:rsid w:val="00B754B0"/>
    <w:rsid w:val="00D95BC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7817"/>
  <w15:docId w15:val="{1C9F20B4-34B0-473E-B63D-7F2DFE9A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UnresolvedMention">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cfa0a1f2fc838dc0f82a848f4cfe97be">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a0a9112eb414071a461d5b44160a1306"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LCzgmq8rk2VJf2ttB+1H2Xkhpg==">CgMxLjAyCWguM3pueXNoNzIJaC4xZm9iOXRlMg5oLnY4dTF4bXBmMXN4YTIOaC51eWJsb25yOTlrcTgyCGgudHlqY3d0MgloLjNkeTZ2a20yDmgubDd3MXdzMmg4bWZhMgloLjF0M2g1c2YyCWguNGQzNG9nODIJaC4yczhleW8xMg5oLm5vdnNuc3NvdmwxbzIOaC41ZnMzMGh3MmxzM2syCWguM3JkY3JqbjgAciExQW1rOFd6YWY0MUpWM3lDdVJyZG8ycW1aRm84WGdVb0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Props1.xml><?xml version="1.0" encoding="utf-8"?>
<ds:datastoreItem xmlns:ds="http://schemas.openxmlformats.org/officeDocument/2006/customXml" ds:itemID="{F41BDB4C-7C27-42C6-89E1-F58C1B847E0D}">
  <ds:schemaRefs>
    <ds:schemaRef ds:uri="http://schemas.microsoft.com/sharepoint/v3/contenttype/forms"/>
  </ds:schemaRefs>
</ds:datastoreItem>
</file>

<file path=customXml/itemProps2.xml><?xml version="1.0" encoding="utf-8"?>
<ds:datastoreItem xmlns:ds="http://schemas.openxmlformats.org/officeDocument/2006/customXml" ds:itemID="{F3CEEAB2-4B13-4595-BAF1-DA503856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59000426-6791-49B9-806A-8030112018CF}">
  <ds:schemaRefs>
    <ds:schemaRef ds:uri="http://schemas.openxmlformats.org/package/2006/metadata/core-properties"/>
    <ds:schemaRef ds:uri="http://schemas.microsoft.com/office/2006/metadata/properties"/>
    <ds:schemaRef ds:uri="http://www.w3.org/XML/1998/namespace"/>
    <ds:schemaRef ds:uri="d24e3aec-322b-40d6-846f-3ce85be438ee"/>
    <ds:schemaRef ds:uri="http://purl.org/dc/dcmitype/"/>
    <ds:schemaRef ds:uri="http://purl.org/dc/elements/1.1/"/>
    <ds:schemaRef ds:uri="8ea0c7a9-7812-4ab2-837e-97a9ce7f45bd"/>
    <ds:schemaRef ds:uri="http://schemas.microsoft.com/office/infopath/2007/PartnerControls"/>
    <ds:schemaRef ds:uri="http://purl.org/dc/terms/"/>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2655</Characters>
  <Application>Microsoft Office Word</Application>
  <DocSecurity>4</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Brenda Quatrini</cp:lastModifiedBy>
  <cp:revision>2</cp:revision>
  <dcterms:created xsi:type="dcterms:W3CDTF">2025-01-24T15:44:00Z</dcterms:created>
  <dcterms:modified xsi:type="dcterms:W3CDTF">2025-01-24T15:44:00Z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