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C5" w:rsidRDefault="007B71F0" w:rsidP="00843118">
      <w:pPr>
        <w:jc w:val="center"/>
        <w:rPr>
          <w:b/>
          <w:sz w:val="28"/>
          <w:szCs w:val="28"/>
        </w:rPr>
      </w:pPr>
      <w:r>
        <w:rPr>
          <w:b/>
          <w:sz w:val="28"/>
          <w:szCs w:val="28"/>
        </w:rPr>
        <w:t>Jornada de Jóvenes: más de 120 estudiantes de nivel secundario coparon el Anfiteatro SPS</w:t>
      </w:r>
    </w:p>
    <w:p w:rsidR="00E24FC5" w:rsidRDefault="007B71F0" w:rsidP="00843118">
      <w:pPr>
        <w:jc w:val="center"/>
        <w:rPr>
          <w:i/>
          <w:sz w:val="24"/>
          <w:szCs w:val="24"/>
        </w:rPr>
      </w:pPr>
      <w:bookmarkStart w:id="0" w:name="_heading=h.gjdgxs" w:colFirst="0" w:colLast="0"/>
      <w:bookmarkEnd w:id="0"/>
      <w:r>
        <w:rPr>
          <w:i/>
          <w:sz w:val="24"/>
          <w:szCs w:val="24"/>
        </w:rPr>
        <w:t>En su tercera edición, alumnos de cuatro escuelas de nivel medio se sumaron a la propuesta “Jornada de Jóvenes”. Bajo la consigna “¿Y luego qué?”, un panel organizado por Las Chicas del Agro expuso las experiencias de cinco jóvenes profesionales del sector</w:t>
      </w:r>
      <w:r>
        <w:rPr>
          <w:i/>
          <w:sz w:val="24"/>
          <w:szCs w:val="24"/>
        </w:rPr>
        <w:t xml:space="preserve"> agrario.</w:t>
      </w:r>
    </w:p>
    <w:p w:rsidR="00E24FC5" w:rsidRDefault="007B71F0">
      <w:pPr>
        <w:jc w:val="both"/>
        <w:rPr>
          <w:sz w:val="24"/>
          <w:szCs w:val="24"/>
        </w:rPr>
      </w:pPr>
      <w:r>
        <w:rPr>
          <w:sz w:val="24"/>
          <w:szCs w:val="24"/>
        </w:rPr>
        <w:t>Organizada por Expoagro, con la colabor</w:t>
      </w:r>
      <w:bookmarkStart w:id="1" w:name="_GoBack"/>
      <w:bookmarkEnd w:id="1"/>
      <w:r>
        <w:rPr>
          <w:sz w:val="24"/>
          <w:szCs w:val="24"/>
        </w:rPr>
        <w:t>ación del INTA y Las Chicas del Agro, este jueves se realizó la tercera edición de la “Jornada de Jóvenes” que, entre otras actividades, ofreció a un nutrido grupo de estudiantes información sobre inteligenc</w:t>
      </w:r>
      <w:r>
        <w:rPr>
          <w:sz w:val="24"/>
          <w:szCs w:val="24"/>
        </w:rPr>
        <w:t>ia artificial, marketing digital, y una charla para tratar de definir el camino luego de finalizada la escuela secundaria.</w:t>
      </w:r>
    </w:p>
    <w:p w:rsidR="00E24FC5" w:rsidRDefault="007B71F0">
      <w:pPr>
        <w:jc w:val="both"/>
        <w:rPr>
          <w:sz w:val="24"/>
          <w:szCs w:val="24"/>
        </w:rPr>
      </w:pPr>
      <w:r>
        <w:rPr>
          <w:sz w:val="24"/>
          <w:szCs w:val="24"/>
        </w:rPr>
        <w:t>Además, se analizaron los desafíos que estos cambios presentan para la creación de valor en la industria agropecuaria y se dieron a c</w:t>
      </w:r>
      <w:r>
        <w:rPr>
          <w:sz w:val="24"/>
          <w:szCs w:val="24"/>
        </w:rPr>
        <w:t>onocer herramientas prácticas para desarrollar una mentalidad innovadora y gestionar el cambio con éxito.</w:t>
      </w:r>
    </w:p>
    <w:p w:rsidR="00E24FC5" w:rsidRDefault="007B71F0">
      <w:pPr>
        <w:jc w:val="both"/>
        <w:rPr>
          <w:sz w:val="24"/>
          <w:szCs w:val="24"/>
        </w:rPr>
      </w:pPr>
      <w:r>
        <w:rPr>
          <w:sz w:val="24"/>
          <w:szCs w:val="24"/>
        </w:rPr>
        <w:t>Desde las 16, y en el Anfiteatro SPS, se desarrolló el panel “¿Y luego qué? Pensando el camino después de la escuela”, organizado por Las Chicas del A</w:t>
      </w:r>
      <w:r>
        <w:rPr>
          <w:sz w:val="24"/>
          <w:szCs w:val="24"/>
        </w:rPr>
        <w:t>gro.</w:t>
      </w:r>
    </w:p>
    <w:p w:rsidR="00E24FC5" w:rsidRDefault="007B71F0">
      <w:pPr>
        <w:jc w:val="both"/>
        <w:rPr>
          <w:sz w:val="24"/>
          <w:szCs w:val="24"/>
        </w:rPr>
      </w:pPr>
      <w:r>
        <w:rPr>
          <w:sz w:val="24"/>
          <w:szCs w:val="24"/>
        </w:rPr>
        <w:t>Al respecto, la cofundadora de Las Chicas del Agro, Mónica Lucero, explicó que “la intención de esta propuesta es sacarle un poco de drama a lo que sucede cuando terminamos el colegio secundario y uno decide dar el próximo paso y entender que es una d</w:t>
      </w:r>
      <w:r>
        <w:rPr>
          <w:sz w:val="24"/>
          <w:szCs w:val="24"/>
        </w:rPr>
        <w:t xml:space="preserve">ecisión, </w:t>
      </w:r>
      <w:proofErr w:type="gramStart"/>
      <w:r>
        <w:rPr>
          <w:sz w:val="24"/>
          <w:szCs w:val="24"/>
        </w:rPr>
        <w:t>que</w:t>
      </w:r>
      <w:proofErr w:type="gramEnd"/>
      <w:r>
        <w:rPr>
          <w:sz w:val="24"/>
          <w:szCs w:val="24"/>
        </w:rPr>
        <w:t xml:space="preserve"> si bien es difícil, la realidad es que se trata de un paso más dentro de un proceso que determina lo que es una profesión o el trayecto laboral de cualquier persona”.</w:t>
      </w:r>
    </w:p>
    <w:p w:rsidR="00E24FC5" w:rsidRDefault="007B71F0">
      <w:pPr>
        <w:jc w:val="both"/>
        <w:rPr>
          <w:sz w:val="24"/>
          <w:szCs w:val="24"/>
        </w:rPr>
      </w:pPr>
      <w:r>
        <w:rPr>
          <w:sz w:val="24"/>
          <w:szCs w:val="24"/>
        </w:rPr>
        <w:t xml:space="preserve">La actividad incluyó un panel integrado por cinco jóvenes, de entre 19 y 21 </w:t>
      </w:r>
      <w:r>
        <w:rPr>
          <w:sz w:val="24"/>
          <w:szCs w:val="24"/>
        </w:rPr>
        <w:t>años, que contaron sus experiencias luego de salir del secundario. Para mostrar la diversidad de oportunidades que ofrece el agro, Lucero enumeró que las panelistas “una creó un club de ciencias, otra tiene un proyecto de sustentabilidad con una universida</w:t>
      </w:r>
      <w:r>
        <w:rPr>
          <w:sz w:val="24"/>
          <w:szCs w:val="24"/>
        </w:rPr>
        <w:t xml:space="preserve">d de Estados Unidos, una tercera tiene un proyecto de comunicación dentro del área agropecuaria, la cuarta trabaja en Aapresid Joven y la quinta forma parte del área de jóvenes profesionales en la firma </w:t>
      </w:r>
      <w:proofErr w:type="spellStart"/>
      <w:r>
        <w:rPr>
          <w:sz w:val="24"/>
          <w:szCs w:val="24"/>
        </w:rPr>
        <w:t>Cargill</w:t>
      </w:r>
      <w:proofErr w:type="spellEnd"/>
      <w:r>
        <w:rPr>
          <w:sz w:val="24"/>
          <w:szCs w:val="24"/>
        </w:rPr>
        <w:t>”.</w:t>
      </w:r>
    </w:p>
    <w:p w:rsidR="00E24FC5" w:rsidRDefault="007B71F0">
      <w:pPr>
        <w:jc w:val="both"/>
        <w:rPr>
          <w:sz w:val="24"/>
          <w:szCs w:val="24"/>
        </w:rPr>
      </w:pPr>
      <w:r>
        <w:rPr>
          <w:sz w:val="24"/>
          <w:szCs w:val="24"/>
        </w:rPr>
        <w:t>“La intención de este panel es mostrar el m</w:t>
      </w:r>
      <w:r>
        <w:rPr>
          <w:sz w:val="24"/>
          <w:szCs w:val="24"/>
        </w:rPr>
        <w:t>undo de posibilidades que los chicos y chicas tienen dentro de la agroindustria”, remarcó la dirigente.</w:t>
      </w:r>
    </w:p>
    <w:p w:rsidR="00E24FC5" w:rsidRDefault="007B71F0">
      <w:pPr>
        <w:jc w:val="both"/>
        <w:rPr>
          <w:sz w:val="24"/>
          <w:szCs w:val="24"/>
        </w:rPr>
      </w:pPr>
      <w:r>
        <w:rPr>
          <w:sz w:val="24"/>
          <w:szCs w:val="24"/>
        </w:rPr>
        <w:t xml:space="preserve">En total alrededor de 120 estudiantes de cuatro escuelas secundarias se sumaron a la movida, que desde Las Chicas del Agro esperan se siga ampliando en </w:t>
      </w:r>
      <w:r>
        <w:rPr>
          <w:sz w:val="24"/>
          <w:szCs w:val="24"/>
        </w:rPr>
        <w:t>las próximas ediciones, “porque cuando uno siembra en los más chicos y más jóvenes, después es más fácil la cosecha”, remarcó Lucero.</w:t>
      </w:r>
    </w:p>
    <w:p w:rsidR="00E24FC5" w:rsidRDefault="007B71F0">
      <w:pPr>
        <w:jc w:val="both"/>
        <w:rPr>
          <w:sz w:val="24"/>
          <w:szCs w:val="24"/>
        </w:rPr>
      </w:pPr>
      <w:r>
        <w:rPr>
          <w:sz w:val="24"/>
          <w:szCs w:val="24"/>
        </w:rPr>
        <w:t>Al mismo tiempo, consideró que “el mensaje llega a los más jóvenes, y lo vemos en la cara de las chicas cuando ven nuestro</w:t>
      </w:r>
      <w:r>
        <w:rPr>
          <w:sz w:val="24"/>
          <w:szCs w:val="24"/>
        </w:rPr>
        <w:t xml:space="preserve">s talleres o muestrarios de mujeres que trabajan </w:t>
      </w:r>
      <w:r>
        <w:rPr>
          <w:sz w:val="24"/>
          <w:szCs w:val="24"/>
        </w:rPr>
        <w:lastRenderedPageBreak/>
        <w:t>en el agro. Ahí ven que se expanden las opciones y que hay muchas cosas más allá de lo tradicional”.</w:t>
      </w:r>
    </w:p>
    <w:p w:rsidR="00E24FC5" w:rsidRDefault="00E24FC5">
      <w:pPr>
        <w:jc w:val="both"/>
        <w:rPr>
          <w:sz w:val="24"/>
          <w:szCs w:val="24"/>
        </w:rPr>
      </w:pPr>
    </w:p>
    <w:p w:rsidR="00E24FC5" w:rsidRDefault="007B71F0">
      <w:pPr>
        <w:jc w:val="both"/>
        <w:rPr>
          <w:b/>
          <w:sz w:val="24"/>
          <w:szCs w:val="24"/>
        </w:rPr>
      </w:pPr>
      <w:r>
        <w:rPr>
          <w:b/>
          <w:sz w:val="24"/>
          <w:szCs w:val="24"/>
        </w:rPr>
        <w:t>Más actividades</w:t>
      </w:r>
    </w:p>
    <w:p w:rsidR="00E24FC5" w:rsidRDefault="007B71F0">
      <w:pPr>
        <w:jc w:val="both"/>
        <w:rPr>
          <w:sz w:val="24"/>
          <w:szCs w:val="24"/>
        </w:rPr>
      </w:pPr>
      <w:r>
        <w:rPr>
          <w:sz w:val="24"/>
          <w:szCs w:val="24"/>
        </w:rPr>
        <w:t xml:space="preserve"> Esta tercera edición de la “Jornada de Jóvenes” comenzó a las 14, en el </w:t>
      </w:r>
      <w:proofErr w:type="spellStart"/>
      <w:r>
        <w:rPr>
          <w:sz w:val="24"/>
          <w:szCs w:val="24"/>
        </w:rPr>
        <w:t>Tecnódromo</w:t>
      </w:r>
      <w:proofErr w:type="spellEnd"/>
      <w:r>
        <w:rPr>
          <w:sz w:val="24"/>
          <w:szCs w:val="24"/>
        </w:rPr>
        <w:t xml:space="preserve"> Mario</w:t>
      </w:r>
      <w:r>
        <w:rPr>
          <w:sz w:val="24"/>
          <w:szCs w:val="24"/>
        </w:rPr>
        <w:t xml:space="preserve"> </w:t>
      </w:r>
      <w:proofErr w:type="spellStart"/>
      <w:r>
        <w:rPr>
          <w:sz w:val="24"/>
          <w:szCs w:val="24"/>
        </w:rPr>
        <w:t>Bragachini</w:t>
      </w:r>
      <w:proofErr w:type="spellEnd"/>
      <w:r>
        <w:rPr>
          <w:sz w:val="24"/>
          <w:szCs w:val="24"/>
        </w:rPr>
        <w:t>, donde estudiantes universitarios y de escuelas secundarias, y representantes de grupos de ateneos de distintas organizaciones y entidades del agro, participaron de una actividad en la que se les brindó información sobre las tendencias en intel</w:t>
      </w:r>
      <w:r>
        <w:rPr>
          <w:sz w:val="24"/>
          <w:szCs w:val="24"/>
        </w:rPr>
        <w:t>igencia artificial y robótica; y sobre las máquinas de última generación disponibles en el mercado.</w:t>
      </w:r>
    </w:p>
    <w:p w:rsidR="00E24FC5" w:rsidRDefault="007B71F0">
      <w:pPr>
        <w:jc w:val="both"/>
        <w:rPr>
          <w:sz w:val="24"/>
          <w:szCs w:val="24"/>
        </w:rPr>
      </w:pPr>
      <w:r>
        <w:rPr>
          <w:sz w:val="24"/>
          <w:szCs w:val="24"/>
        </w:rPr>
        <w:t xml:space="preserve">Posteriormente, a las 14:45, Andrea Martínez Rojas desarrolló una charla sobre “Marketing digital y el agro ¡Los </w:t>
      </w:r>
      <w:proofErr w:type="spellStart"/>
      <w:r>
        <w:rPr>
          <w:sz w:val="24"/>
          <w:szCs w:val="24"/>
        </w:rPr>
        <w:t>Simpsons</w:t>
      </w:r>
      <w:proofErr w:type="spellEnd"/>
      <w:r>
        <w:rPr>
          <w:sz w:val="24"/>
          <w:szCs w:val="24"/>
        </w:rPr>
        <w:t xml:space="preserve"> ya lo predijeron!”, donde expuso s</w:t>
      </w:r>
      <w:r>
        <w:rPr>
          <w:sz w:val="24"/>
          <w:szCs w:val="24"/>
        </w:rPr>
        <w:t>obre los principios y lógicas del marketing y los negocios digitales, para introducir las tendencias 2025 y los conceptos clave.</w:t>
      </w:r>
    </w:p>
    <w:p w:rsidR="00E24FC5" w:rsidRDefault="007B71F0">
      <w:pPr>
        <w:jc w:val="both"/>
        <w:rPr>
          <w:sz w:val="24"/>
          <w:szCs w:val="24"/>
        </w:rPr>
      </w:pPr>
      <w:r>
        <w:rPr>
          <w:sz w:val="24"/>
          <w:szCs w:val="24"/>
        </w:rPr>
        <w:t xml:space="preserve">El cierre fue a las 16:30, con Gabriela </w:t>
      </w:r>
      <w:proofErr w:type="spellStart"/>
      <w:r>
        <w:rPr>
          <w:sz w:val="24"/>
          <w:szCs w:val="24"/>
        </w:rPr>
        <w:t>Tallarico</w:t>
      </w:r>
      <w:proofErr w:type="spellEnd"/>
      <w:r>
        <w:rPr>
          <w:sz w:val="24"/>
          <w:szCs w:val="24"/>
        </w:rPr>
        <w:t xml:space="preserve"> y Adriana Godoy, referentes del Programa </w:t>
      </w:r>
      <w:proofErr w:type="spellStart"/>
      <w:r>
        <w:rPr>
          <w:sz w:val="24"/>
          <w:szCs w:val="24"/>
        </w:rPr>
        <w:t>AgTech</w:t>
      </w:r>
      <w:proofErr w:type="spellEnd"/>
      <w:r>
        <w:rPr>
          <w:sz w:val="24"/>
          <w:szCs w:val="24"/>
        </w:rPr>
        <w:t xml:space="preserve"> del INTA, que ofrecieron la c</w:t>
      </w:r>
      <w:r>
        <w:rPr>
          <w:sz w:val="24"/>
          <w:szCs w:val="24"/>
        </w:rPr>
        <w:t xml:space="preserve">harla “Sumar 10”, haciendo foco en “estar en la cancha de las </w:t>
      </w:r>
      <w:proofErr w:type="spellStart"/>
      <w:r>
        <w:rPr>
          <w:sz w:val="24"/>
          <w:szCs w:val="24"/>
        </w:rPr>
        <w:t>agrotecnologías</w:t>
      </w:r>
      <w:proofErr w:type="spellEnd"/>
      <w:r>
        <w:rPr>
          <w:sz w:val="24"/>
          <w:szCs w:val="24"/>
        </w:rPr>
        <w:t xml:space="preserve"> con la mejor camiseta ¿Aceptas el desafío?”.</w:t>
      </w:r>
    </w:p>
    <w:p w:rsidR="00E24FC5" w:rsidRDefault="00E24FC5">
      <w:pPr>
        <w:jc w:val="both"/>
        <w:rPr>
          <w:sz w:val="24"/>
          <w:szCs w:val="24"/>
        </w:rPr>
      </w:pPr>
    </w:p>
    <w:sectPr w:rsidR="00E24FC5">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F0" w:rsidRDefault="007B71F0">
      <w:pPr>
        <w:spacing w:after="0" w:line="240" w:lineRule="auto"/>
      </w:pPr>
      <w:r>
        <w:separator/>
      </w:r>
    </w:p>
  </w:endnote>
  <w:endnote w:type="continuationSeparator" w:id="0">
    <w:p w:rsidR="007B71F0" w:rsidRDefault="007B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C5" w:rsidRDefault="00E24FC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C5" w:rsidRDefault="007B71F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C5" w:rsidRDefault="00E24FC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F0" w:rsidRDefault="007B71F0">
      <w:pPr>
        <w:spacing w:after="0" w:line="240" w:lineRule="auto"/>
      </w:pPr>
      <w:r>
        <w:separator/>
      </w:r>
    </w:p>
  </w:footnote>
  <w:footnote w:type="continuationSeparator" w:id="0">
    <w:p w:rsidR="007B71F0" w:rsidRDefault="007B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C5" w:rsidRDefault="00E24FC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C5" w:rsidRDefault="007B71F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C5" w:rsidRDefault="00E24FC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C5"/>
    <w:rsid w:val="007B71F0"/>
    <w:rsid w:val="00843118"/>
    <w:rsid w:val="00E24F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4B3F7-B6B6-4193-995E-0732A43D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Sf5l1VyrrDVgDa1p9/iOLTEJw==">CgMxLjAyCGguZ2pkZ3hzOAByITFJMlYwUS1mVkV1YTJFZjNXcnE0bm1fQnRfZmlKdFZ6Tw==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3213</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2025-03-13T17:03:00Z</dcterms:created>
  <dcterms:modified xsi:type="dcterms:W3CDTF">2025-03-14T11:29:00Z</dcterms:modified>
</cp:coreProperties>
</file>