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74" w:rsidRDefault="00C04A0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roofErr w:type="spellStart"/>
      <w:r>
        <w:rPr>
          <w:b/>
          <w:color w:val="000000"/>
          <w:sz w:val="30"/>
          <w:szCs w:val="30"/>
        </w:rPr>
        <w:t>Zdero</w:t>
      </w:r>
      <w:proofErr w:type="spellEnd"/>
      <w:r>
        <w:rPr>
          <w:b/>
          <w:color w:val="000000"/>
          <w:sz w:val="30"/>
          <w:szCs w:val="30"/>
        </w:rPr>
        <w:t>: “Tengo la convicción de ser un aliado del productor”</w:t>
      </w:r>
    </w:p>
    <w:p w:rsidR="00356874" w:rsidRDefault="00C04A05" w:rsidP="009A4B01">
      <w:pPr>
        <w:pBdr>
          <w:top w:val="nil"/>
          <w:left w:val="nil"/>
          <w:bottom w:val="nil"/>
          <w:right w:val="nil"/>
          <w:between w:val="nil"/>
        </w:pBdr>
        <w:spacing w:line="240" w:lineRule="auto"/>
        <w:jc w:val="center"/>
        <w:rPr>
          <w:i/>
          <w:color w:val="000000"/>
          <w:sz w:val="24"/>
          <w:szCs w:val="24"/>
        </w:rPr>
      </w:pPr>
      <w:r>
        <w:rPr>
          <w:i/>
          <w:color w:val="000000"/>
          <w:sz w:val="24"/>
          <w:szCs w:val="24"/>
        </w:rPr>
        <w:t>Sustentabilidad, ordenamiento del territorio, educación y reducción impositiva son los temas en la agenda del gobernad</w:t>
      </w:r>
      <w:bookmarkStart w:id="0" w:name="_GoBack"/>
      <w:bookmarkEnd w:id="0"/>
      <w:r>
        <w:rPr>
          <w:i/>
          <w:color w:val="000000"/>
          <w:sz w:val="24"/>
          <w:szCs w:val="24"/>
        </w:rPr>
        <w:t xml:space="preserve">or chaqueño para acompañar a la producción provincial. En su visita a Expoagro 2025, </w:t>
      </w:r>
      <w:proofErr w:type="spellStart"/>
      <w:r>
        <w:rPr>
          <w:i/>
          <w:color w:val="000000"/>
          <w:sz w:val="24"/>
          <w:szCs w:val="24"/>
        </w:rPr>
        <w:t>Zdero</w:t>
      </w:r>
      <w:proofErr w:type="spellEnd"/>
      <w:r>
        <w:rPr>
          <w:i/>
          <w:color w:val="000000"/>
          <w:sz w:val="24"/>
          <w:szCs w:val="24"/>
        </w:rPr>
        <w:t xml:space="preserve"> dijo estar alineado al pedido de baja de retenc</w:t>
      </w:r>
      <w:r>
        <w:rPr>
          <w:i/>
          <w:color w:val="000000"/>
          <w:sz w:val="24"/>
          <w:szCs w:val="24"/>
        </w:rPr>
        <w:t>iones, por el impacto que tienen en su provincia, la más relegada del país.</w:t>
      </w:r>
    </w:p>
    <w:p w:rsidR="00356874" w:rsidRDefault="00C04A05">
      <w:pPr>
        <w:jc w:val="both"/>
        <w:rPr>
          <w:sz w:val="24"/>
          <w:szCs w:val="24"/>
        </w:rPr>
      </w:pPr>
      <w:r>
        <w:rPr>
          <w:sz w:val="24"/>
          <w:szCs w:val="24"/>
        </w:rPr>
        <w:t xml:space="preserve">Leandro </w:t>
      </w:r>
      <w:proofErr w:type="spellStart"/>
      <w:r>
        <w:rPr>
          <w:sz w:val="24"/>
          <w:szCs w:val="24"/>
        </w:rPr>
        <w:t>Zdero</w:t>
      </w:r>
      <w:proofErr w:type="spellEnd"/>
      <w:r>
        <w:rPr>
          <w:sz w:val="24"/>
          <w:szCs w:val="24"/>
        </w:rPr>
        <w:t xml:space="preserve">, gobernador de Chaco recorrió Expoagro 2025 con gran expectativa por lo que representa la </w:t>
      </w:r>
      <w:proofErr w:type="spellStart"/>
      <w:r>
        <w:rPr>
          <w:sz w:val="24"/>
          <w:szCs w:val="24"/>
        </w:rPr>
        <w:t>megamuestra</w:t>
      </w:r>
      <w:proofErr w:type="spellEnd"/>
      <w:r>
        <w:rPr>
          <w:sz w:val="24"/>
          <w:szCs w:val="24"/>
        </w:rPr>
        <w:t xml:space="preserve"> como plataforma de oportunidades de negocios. “Estoy impresionad</w:t>
      </w:r>
      <w:r>
        <w:rPr>
          <w:sz w:val="24"/>
          <w:szCs w:val="24"/>
        </w:rPr>
        <w:t xml:space="preserve">o por la magnitud de la organización y el nivel de participación de todo el sector productivo nacional, espero que sea un espacio para estrechar vínculos, para aprender y para transmitir nuestras experiencias”, expresó. </w:t>
      </w:r>
    </w:p>
    <w:p w:rsidR="00356874" w:rsidRDefault="00C04A05">
      <w:pPr>
        <w:jc w:val="both"/>
        <w:rPr>
          <w:sz w:val="24"/>
          <w:szCs w:val="24"/>
        </w:rPr>
      </w:pPr>
      <w:r>
        <w:rPr>
          <w:sz w:val="24"/>
          <w:szCs w:val="24"/>
        </w:rPr>
        <w:t>Sobre la situación climática que at</w:t>
      </w:r>
      <w:r>
        <w:rPr>
          <w:sz w:val="24"/>
          <w:szCs w:val="24"/>
        </w:rPr>
        <w:t>raviesa la provincia comentó: “Arrastramos una seca muy grande y altas temperaturas, por lo cual la agricultura está seriamente comprometida, y en lo ganadero también una dificultad frente a la falta de agua”. Al respecto comentó que su gestión tiene la fi</w:t>
      </w:r>
      <w:r>
        <w:rPr>
          <w:sz w:val="24"/>
          <w:szCs w:val="24"/>
        </w:rPr>
        <w:t>rme decisión de acompañar al campo, entendiendo que “la alianza con el sector productivo es la mejor alianza que se puede hacer, siendo el Estado un facilitador que debe ayudar en momentos difíciles”, afirmó.</w:t>
      </w:r>
    </w:p>
    <w:p w:rsidR="00356874" w:rsidRDefault="00C04A05">
      <w:pPr>
        <w:jc w:val="both"/>
        <w:rPr>
          <w:sz w:val="24"/>
          <w:szCs w:val="24"/>
        </w:rPr>
      </w:pPr>
      <w:r>
        <w:rPr>
          <w:sz w:val="24"/>
          <w:szCs w:val="24"/>
        </w:rPr>
        <w:t>En este contexto de adversidad, el Gobernador p</w:t>
      </w:r>
      <w:r>
        <w:rPr>
          <w:sz w:val="24"/>
          <w:szCs w:val="24"/>
        </w:rPr>
        <w:t xml:space="preserve">recisó que su prioridad de gestión es acompañar al productor, por ejemplo, con “exención al impuesto inmobiliario rural hasta 500 hectáreas para pequeños y medianos productores, y créditos blandos”, detalló. </w:t>
      </w:r>
    </w:p>
    <w:p w:rsidR="00356874" w:rsidRDefault="00C04A05">
      <w:pPr>
        <w:jc w:val="both"/>
        <w:rPr>
          <w:sz w:val="24"/>
          <w:szCs w:val="24"/>
        </w:rPr>
      </w:pPr>
      <w:r>
        <w:rPr>
          <w:sz w:val="24"/>
          <w:szCs w:val="24"/>
        </w:rPr>
        <w:t>Con relación al reclamo al gobierno Nacional po</w:t>
      </w:r>
      <w:r>
        <w:rPr>
          <w:sz w:val="24"/>
          <w:szCs w:val="24"/>
        </w:rPr>
        <w:t xml:space="preserve">r la baja de retenciones que realizan los gobernadores de Córdoba, Santa Fe, Entre Ríos y Corrientes, </w:t>
      </w:r>
      <w:proofErr w:type="spellStart"/>
      <w:r>
        <w:rPr>
          <w:sz w:val="24"/>
          <w:szCs w:val="24"/>
        </w:rPr>
        <w:t>Zdero</w:t>
      </w:r>
      <w:proofErr w:type="spellEnd"/>
      <w:r>
        <w:rPr>
          <w:sz w:val="24"/>
          <w:szCs w:val="24"/>
        </w:rPr>
        <w:t xml:space="preserve"> reconoció que está alineado con este pedido, ya que: “mi convicción siempre ha sido la de aliviar al campo y ser un aliado del productor”.</w:t>
      </w:r>
    </w:p>
    <w:p w:rsidR="00356874" w:rsidRDefault="00C04A05">
      <w:pPr>
        <w:jc w:val="both"/>
        <w:rPr>
          <w:sz w:val="24"/>
          <w:szCs w:val="24"/>
        </w:rPr>
      </w:pPr>
      <w:r>
        <w:rPr>
          <w:sz w:val="24"/>
          <w:szCs w:val="24"/>
        </w:rPr>
        <w:t>En la mis</w:t>
      </w:r>
      <w:r>
        <w:rPr>
          <w:sz w:val="24"/>
          <w:szCs w:val="24"/>
        </w:rPr>
        <w:t>ma línea, el mandatario provincial destacó que el productor quiere trabajar y pide que “el Estado no le ponga la pata en el pecho, sino que pueda aliviarlo”. Por eso, expresó que “nuestra provincia es una de las más endeudadas del país, está desbastada y e</w:t>
      </w:r>
      <w:r>
        <w:rPr>
          <w:sz w:val="24"/>
          <w:szCs w:val="24"/>
        </w:rPr>
        <w:t>stamos tratando de ordenarla”.</w:t>
      </w:r>
    </w:p>
    <w:p w:rsidR="00356874" w:rsidRDefault="00356874">
      <w:pPr>
        <w:jc w:val="both"/>
        <w:rPr>
          <w:sz w:val="24"/>
          <w:szCs w:val="24"/>
        </w:rPr>
      </w:pPr>
    </w:p>
    <w:p w:rsidR="00356874" w:rsidRDefault="00C04A05">
      <w:pPr>
        <w:jc w:val="both"/>
        <w:rPr>
          <w:b/>
          <w:sz w:val="24"/>
          <w:szCs w:val="24"/>
        </w:rPr>
      </w:pPr>
      <w:r>
        <w:rPr>
          <w:b/>
          <w:sz w:val="24"/>
          <w:szCs w:val="24"/>
        </w:rPr>
        <w:t>Sustentabilidad y ordenamiento territorial</w:t>
      </w:r>
    </w:p>
    <w:p w:rsidR="00356874" w:rsidRDefault="00C04A05">
      <w:pPr>
        <w:jc w:val="both"/>
        <w:rPr>
          <w:sz w:val="24"/>
          <w:szCs w:val="24"/>
        </w:rPr>
      </w:pPr>
      <w:r>
        <w:rPr>
          <w:sz w:val="24"/>
          <w:szCs w:val="24"/>
        </w:rPr>
        <w:t xml:space="preserve">Con la mira puesta en la sustentabilidad, </w:t>
      </w:r>
      <w:proofErr w:type="spellStart"/>
      <w:r>
        <w:rPr>
          <w:sz w:val="24"/>
          <w:szCs w:val="24"/>
        </w:rPr>
        <w:t>Zdero</w:t>
      </w:r>
      <w:proofErr w:type="spellEnd"/>
      <w:r>
        <w:rPr>
          <w:sz w:val="24"/>
          <w:szCs w:val="24"/>
        </w:rPr>
        <w:t xml:space="preserve"> reconoció que otro objetivo de gestión es preservar los recursos provinciales. “Tenemos aprobada una ley de ordenamiento territorial </w:t>
      </w:r>
      <w:r>
        <w:rPr>
          <w:sz w:val="24"/>
          <w:szCs w:val="24"/>
        </w:rPr>
        <w:t>y bosques nativos, necesitamos aplicarla urgentemente”, señaló el Gobernador y agregó: “No podemos seguir siendo el pulmón verde más importante del país, y a la vez una de las provincias más pobres”.</w:t>
      </w:r>
    </w:p>
    <w:p w:rsidR="00356874" w:rsidRDefault="00C04A05">
      <w:pPr>
        <w:jc w:val="both"/>
        <w:rPr>
          <w:sz w:val="24"/>
          <w:szCs w:val="24"/>
        </w:rPr>
      </w:pPr>
      <w:r>
        <w:rPr>
          <w:sz w:val="24"/>
          <w:szCs w:val="24"/>
        </w:rPr>
        <w:t xml:space="preserve">Con relación al inicio de su gestión, </w:t>
      </w:r>
      <w:proofErr w:type="spellStart"/>
      <w:r>
        <w:rPr>
          <w:sz w:val="24"/>
          <w:szCs w:val="24"/>
        </w:rPr>
        <w:t>Zdero</w:t>
      </w:r>
      <w:proofErr w:type="spellEnd"/>
      <w:r>
        <w:rPr>
          <w:sz w:val="24"/>
          <w:szCs w:val="24"/>
        </w:rPr>
        <w:t xml:space="preserve"> manifestó qu</w:t>
      </w:r>
      <w:r>
        <w:rPr>
          <w:sz w:val="24"/>
          <w:szCs w:val="24"/>
        </w:rPr>
        <w:t xml:space="preserve">e “nos encontramos con una provincia anarquizada, descubrimos que entregaron tierras a los piqueteros y no a </w:t>
      </w:r>
      <w:r>
        <w:rPr>
          <w:sz w:val="24"/>
          <w:szCs w:val="24"/>
        </w:rPr>
        <w:lastRenderedPageBreak/>
        <w:t>quienes laburaron toda su vida para poder tenerla”, reveló. En este sentido, precisó que “he dado instrucciones precisas, inclusive al fiscal de Es</w:t>
      </w:r>
      <w:r>
        <w:rPr>
          <w:sz w:val="24"/>
          <w:szCs w:val="24"/>
        </w:rPr>
        <w:t>tado, para que avancemos en la recuperación de la tierra”.</w:t>
      </w:r>
    </w:p>
    <w:p w:rsidR="00356874" w:rsidRDefault="00C04A05">
      <w:pPr>
        <w:jc w:val="both"/>
        <w:rPr>
          <w:sz w:val="24"/>
          <w:szCs w:val="24"/>
        </w:rPr>
      </w:pPr>
      <w:r>
        <w:rPr>
          <w:sz w:val="24"/>
          <w:szCs w:val="24"/>
        </w:rPr>
        <w:t xml:space="preserve">En relación con las posibilidades de desarrollo para la juventud chaqueña, </w:t>
      </w:r>
      <w:proofErr w:type="spellStart"/>
      <w:r>
        <w:rPr>
          <w:sz w:val="24"/>
          <w:szCs w:val="24"/>
        </w:rPr>
        <w:t>Zdero</w:t>
      </w:r>
      <w:proofErr w:type="spellEnd"/>
      <w:r>
        <w:rPr>
          <w:sz w:val="24"/>
          <w:szCs w:val="24"/>
        </w:rPr>
        <w:t xml:space="preserve"> reconoció que están encarando una transformación educativa, buscando vincular la escuela pública con las posibilidad</w:t>
      </w:r>
      <w:r>
        <w:rPr>
          <w:sz w:val="24"/>
          <w:szCs w:val="24"/>
        </w:rPr>
        <w:t xml:space="preserve">es laborales que existen en la provincia. “Tenemos que ir orientando la matriz educativa para la demanda del sector”, precisó. </w:t>
      </w:r>
    </w:p>
    <w:p w:rsidR="00356874" w:rsidRDefault="00C04A05">
      <w:pPr>
        <w:jc w:val="both"/>
        <w:rPr>
          <w:sz w:val="24"/>
          <w:szCs w:val="24"/>
        </w:rPr>
      </w:pPr>
      <w:bookmarkStart w:id="1" w:name="_heading=h.gjdgxs" w:colFirst="0" w:colLast="0"/>
      <w:bookmarkEnd w:id="1"/>
      <w:r>
        <w:rPr>
          <w:sz w:val="24"/>
          <w:szCs w:val="24"/>
        </w:rPr>
        <w:t xml:space="preserve">En su paso por Expoagro 2025 edición YPF Agro, </w:t>
      </w:r>
      <w:proofErr w:type="spellStart"/>
      <w:r>
        <w:rPr>
          <w:sz w:val="24"/>
          <w:szCs w:val="24"/>
        </w:rPr>
        <w:t>Zdero</w:t>
      </w:r>
      <w:proofErr w:type="spellEnd"/>
      <w:r>
        <w:rPr>
          <w:sz w:val="24"/>
          <w:szCs w:val="24"/>
        </w:rPr>
        <w:t xml:space="preserve"> participará este miércoles del lanzamiento de la edición 22 de </w:t>
      </w:r>
      <w:proofErr w:type="spellStart"/>
      <w:r>
        <w:rPr>
          <w:sz w:val="24"/>
          <w:szCs w:val="24"/>
        </w:rPr>
        <w:t>AgroNEA</w:t>
      </w:r>
      <w:proofErr w:type="spellEnd"/>
      <w:r>
        <w:rPr>
          <w:sz w:val="24"/>
          <w:szCs w:val="24"/>
        </w:rPr>
        <w:t>,</w:t>
      </w:r>
      <w:r>
        <w:t xml:space="preserve"> que</w:t>
      </w:r>
      <w:r>
        <w:t xml:space="preserve"> </w:t>
      </w:r>
      <w:r>
        <w:rPr>
          <w:sz w:val="24"/>
          <w:szCs w:val="24"/>
        </w:rPr>
        <w:t>se realizará entre el 4 y el 6 de julio de este año, en Charata, exponiendo todo el potencial de la región.</w:t>
      </w:r>
    </w:p>
    <w:sectPr w:rsidR="00356874">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05" w:rsidRDefault="00C04A05">
      <w:pPr>
        <w:spacing w:after="0" w:line="240" w:lineRule="auto"/>
      </w:pPr>
      <w:r>
        <w:separator/>
      </w:r>
    </w:p>
  </w:endnote>
  <w:endnote w:type="continuationSeparator" w:id="0">
    <w:p w:rsidR="00C04A05" w:rsidRDefault="00C0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4" w:rsidRDefault="0035687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4" w:rsidRDefault="00C04A0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4" w:rsidRDefault="0035687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05" w:rsidRDefault="00C04A05">
      <w:pPr>
        <w:spacing w:after="0" w:line="240" w:lineRule="auto"/>
      </w:pPr>
      <w:r>
        <w:separator/>
      </w:r>
    </w:p>
  </w:footnote>
  <w:footnote w:type="continuationSeparator" w:id="0">
    <w:p w:rsidR="00C04A05" w:rsidRDefault="00C0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4" w:rsidRDefault="0035687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4" w:rsidRDefault="00C04A0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4" w:rsidRDefault="0035687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74"/>
    <w:rsid w:val="00356874"/>
    <w:rsid w:val="009A4B01"/>
    <w:rsid w:val="00C04A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C6BCE-D1F4-4D2A-B03E-E8B2CCA8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92F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MarWN03qF2227x20xgKYgG1A==">CgMxLjAyCGguZ2pkZ3hzOAByITFrS0w3S0twcTBPZE02Q3FOU0RWN3lIVy12eDFZaktuRA==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2959</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2025-03-11T21:42:00Z</dcterms:created>
  <dcterms:modified xsi:type="dcterms:W3CDTF">2025-03-12T13:14:00Z</dcterms:modified>
</cp:coreProperties>
</file>