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80674" w14:textId="77777777" w:rsidR="003D6544" w:rsidRDefault="003D6544" w:rsidP="003D6544">
      <w:pPr>
        <w:spacing w:before="100" w:beforeAutospacing="1" w:after="100" w:afterAutospacing="1" w:line="240" w:lineRule="auto"/>
        <w:jc w:val="center"/>
        <w:rPr>
          <w:rFonts w:eastAsia="Times New Roman"/>
          <w:vanish/>
          <w:sz w:val="16"/>
          <w:szCs w:val="16"/>
        </w:rPr>
      </w:pPr>
      <w:bookmarkStart w:id="0" w:name="_GoBack"/>
      <w:bookmarkEnd w:id="0"/>
      <w:r>
        <w:rPr>
          <w:rFonts w:asciiTheme="majorHAnsi" w:eastAsia="Times New Roman" w:hAnsiTheme="majorHAnsi" w:cstheme="majorHAnsi"/>
          <w:b/>
          <w:bCs/>
          <w:sz w:val="32"/>
          <w:szCs w:val="32"/>
        </w:rPr>
        <w:t xml:space="preserve">Nissan Sendai exhibe la innovadora Nissan Frontier en el Mercado Agroganadero </w:t>
      </w:r>
      <w:r>
        <w:rPr>
          <w:rFonts w:eastAsia="Times New Roman"/>
          <w:vanish/>
          <w:sz w:val="16"/>
          <w:szCs w:val="16"/>
        </w:rPr>
        <w:t>Principio del formulario</w:t>
      </w:r>
    </w:p>
    <w:p w14:paraId="72FC7BBC" w14:textId="77777777" w:rsidR="003D6544" w:rsidRDefault="003D6544" w:rsidP="003D6544">
      <w:pPr>
        <w:pBdr>
          <w:top w:val="single" w:sz="6" w:space="1" w:color="auto"/>
        </w:pBdr>
        <w:spacing w:line="240" w:lineRule="auto"/>
        <w:jc w:val="center"/>
        <w:rPr>
          <w:rFonts w:eastAsia="Times New Roman"/>
          <w:vanish/>
          <w:sz w:val="16"/>
          <w:szCs w:val="16"/>
        </w:rPr>
      </w:pPr>
      <w:r>
        <w:rPr>
          <w:rFonts w:eastAsia="Times New Roman"/>
          <w:vanish/>
          <w:sz w:val="16"/>
          <w:szCs w:val="16"/>
        </w:rPr>
        <w:t>Final del formulario</w:t>
      </w:r>
    </w:p>
    <w:p w14:paraId="5B23D534" w14:textId="77777777" w:rsidR="003D6544" w:rsidRDefault="003D6544" w:rsidP="003D6544">
      <w:pPr>
        <w:spacing w:before="240" w:after="240"/>
        <w:jc w:val="center"/>
        <w:rPr>
          <w:rFonts w:ascii="Calibri" w:hAnsi="Calibri" w:cs="Calibri"/>
          <w:b/>
          <w:sz w:val="24"/>
          <w:szCs w:val="24"/>
        </w:rPr>
      </w:pPr>
    </w:p>
    <w:p w14:paraId="08B71A1D" w14:textId="77777777" w:rsidR="003D6544" w:rsidRDefault="003D6544" w:rsidP="003D6544">
      <w:pPr>
        <w:spacing w:before="240" w:after="240"/>
        <w:jc w:val="center"/>
        <w:rPr>
          <w:rFonts w:ascii="Calibri" w:hAnsi="Calibri" w:cs="Calibri"/>
          <w:i/>
          <w:sz w:val="24"/>
          <w:szCs w:val="24"/>
        </w:rPr>
      </w:pPr>
      <w:r>
        <w:rPr>
          <w:rFonts w:ascii="Calibri" w:hAnsi="Calibri" w:cs="Calibri"/>
          <w:b/>
          <w:i/>
          <w:sz w:val="24"/>
          <w:szCs w:val="24"/>
        </w:rPr>
        <w:t>Nissan Sendai</w:t>
      </w:r>
      <w:r>
        <w:rPr>
          <w:rFonts w:ascii="Calibri" w:hAnsi="Calibri" w:cs="Calibri"/>
          <w:i/>
          <w:sz w:val="24"/>
          <w:szCs w:val="24"/>
        </w:rPr>
        <w:t xml:space="preserve">, concesionario oficial con fuerte presencia en la zona sur de Buenos Aires, participará en la </w:t>
      </w:r>
      <w:r>
        <w:rPr>
          <w:rFonts w:ascii="Calibri" w:hAnsi="Calibri" w:cs="Calibri"/>
          <w:b/>
          <w:i/>
          <w:sz w:val="24"/>
          <w:szCs w:val="24"/>
        </w:rPr>
        <w:t>Semana Angus de Primavera</w:t>
      </w:r>
      <w:r>
        <w:rPr>
          <w:rFonts w:ascii="Calibri" w:hAnsi="Calibri" w:cs="Calibri"/>
          <w:i/>
          <w:sz w:val="24"/>
          <w:szCs w:val="24"/>
        </w:rPr>
        <w:t xml:space="preserve"> del 16 al 21 de septiembre. Allí, presentará su icónica </w:t>
      </w:r>
      <w:r>
        <w:rPr>
          <w:rFonts w:ascii="Calibri" w:hAnsi="Calibri" w:cs="Calibri"/>
          <w:b/>
          <w:i/>
          <w:sz w:val="24"/>
          <w:szCs w:val="24"/>
        </w:rPr>
        <w:t>pickup Nissan Frontier</w:t>
      </w:r>
      <w:r>
        <w:rPr>
          <w:rFonts w:ascii="Calibri" w:hAnsi="Calibri" w:cs="Calibri"/>
          <w:i/>
          <w:sz w:val="24"/>
          <w:szCs w:val="24"/>
        </w:rPr>
        <w:t xml:space="preserve">. </w:t>
      </w:r>
    </w:p>
    <w:p w14:paraId="65189DF5" w14:textId="77777777" w:rsidR="003D6544" w:rsidRDefault="003D6544" w:rsidP="003D6544">
      <w:pPr>
        <w:spacing w:before="240" w:after="240"/>
        <w:jc w:val="both"/>
        <w:rPr>
          <w:rFonts w:ascii="Calibri" w:hAnsi="Calibri" w:cs="Calibri"/>
          <w:sz w:val="24"/>
          <w:szCs w:val="24"/>
        </w:rPr>
      </w:pPr>
      <w:r>
        <w:rPr>
          <w:rFonts w:ascii="Calibri" w:hAnsi="Calibri" w:cs="Calibri"/>
          <w:sz w:val="24"/>
          <w:szCs w:val="24"/>
        </w:rPr>
        <w:t xml:space="preserve">La </w:t>
      </w:r>
      <w:r>
        <w:rPr>
          <w:rFonts w:ascii="Calibri" w:hAnsi="Calibri" w:cs="Calibri"/>
          <w:b/>
          <w:sz w:val="24"/>
          <w:szCs w:val="24"/>
        </w:rPr>
        <w:t>Nissan Frontier</w:t>
      </w:r>
      <w:r>
        <w:rPr>
          <w:rFonts w:ascii="Calibri" w:hAnsi="Calibri" w:cs="Calibri"/>
          <w:sz w:val="24"/>
          <w:szCs w:val="24"/>
        </w:rPr>
        <w:t xml:space="preserve"> ha demostrado ser mucho más que una pickup; es la herramienta ideal para quienes trabajan en el campo. Su </w:t>
      </w:r>
      <w:r>
        <w:rPr>
          <w:rFonts w:ascii="Calibri" w:hAnsi="Calibri" w:cs="Calibri"/>
          <w:b/>
          <w:sz w:val="24"/>
          <w:szCs w:val="24"/>
        </w:rPr>
        <w:t>versatilidad, robustez y confiabilidad</w:t>
      </w:r>
      <w:r>
        <w:rPr>
          <w:rFonts w:ascii="Calibri" w:hAnsi="Calibri" w:cs="Calibri"/>
          <w:sz w:val="24"/>
          <w:szCs w:val="24"/>
        </w:rPr>
        <w:t xml:space="preserve"> la hacen perfecta para las tareas rurales, ofreciendo </w:t>
      </w:r>
      <w:r>
        <w:rPr>
          <w:rFonts w:ascii="Calibri" w:hAnsi="Calibri" w:cs="Calibri"/>
          <w:b/>
          <w:sz w:val="24"/>
          <w:szCs w:val="24"/>
        </w:rPr>
        <w:t>rendimiento, confort y tecnología</w:t>
      </w:r>
      <w:r>
        <w:rPr>
          <w:rFonts w:ascii="Calibri" w:hAnsi="Calibri" w:cs="Calibri"/>
          <w:sz w:val="24"/>
          <w:szCs w:val="24"/>
        </w:rPr>
        <w:t xml:space="preserve"> para optimizar la labor diaria.</w:t>
      </w:r>
    </w:p>
    <w:p w14:paraId="7C70A77A" w14:textId="77777777" w:rsidR="003D6544" w:rsidRDefault="003D6544" w:rsidP="003D6544">
      <w:pPr>
        <w:spacing w:before="240" w:after="240"/>
        <w:jc w:val="both"/>
        <w:rPr>
          <w:rFonts w:asciiTheme="majorHAnsi" w:hAnsiTheme="majorHAnsi" w:cstheme="majorHAnsi"/>
          <w:sz w:val="24"/>
          <w:szCs w:val="24"/>
        </w:rPr>
      </w:pPr>
      <w:r>
        <w:rPr>
          <w:rFonts w:asciiTheme="majorHAnsi" w:hAnsiTheme="majorHAnsi" w:cstheme="majorHAnsi"/>
          <w:sz w:val="24"/>
          <w:szCs w:val="24"/>
        </w:rPr>
        <w:t xml:space="preserve">Es por ello, que estará presente en la </w:t>
      </w:r>
      <w:r>
        <w:rPr>
          <w:rFonts w:asciiTheme="majorHAnsi" w:hAnsiTheme="majorHAnsi" w:cstheme="majorHAnsi"/>
          <w:b/>
          <w:sz w:val="24"/>
          <w:szCs w:val="24"/>
          <w:shd w:val="clear" w:color="auto" w:fill="FFFFFF"/>
        </w:rPr>
        <w:t>45° Exposición Nacional Angus de Primavera y la 24° Exposición del Ternero Angus, en el marco de las Semana Angus de Primavera</w:t>
      </w:r>
      <w:r>
        <w:rPr>
          <w:rFonts w:asciiTheme="majorHAnsi" w:hAnsiTheme="majorHAnsi" w:cstheme="majorHAnsi"/>
          <w:sz w:val="24"/>
          <w:szCs w:val="24"/>
          <w:shd w:val="clear" w:color="auto" w:fill="FFFFFF"/>
        </w:rPr>
        <w:t xml:space="preserve">, respondiendo a las necesidades del productor agropecuario. </w:t>
      </w:r>
    </w:p>
    <w:p w14:paraId="08D5ED9B" w14:textId="77777777" w:rsidR="003D6544" w:rsidRDefault="003D6544" w:rsidP="003D6544">
      <w:pPr>
        <w:spacing w:before="240" w:after="240"/>
        <w:jc w:val="both"/>
        <w:rPr>
          <w:rFonts w:ascii="Calibri" w:hAnsi="Calibri" w:cs="Calibri"/>
          <w:b/>
          <w:sz w:val="24"/>
          <w:szCs w:val="24"/>
        </w:rPr>
      </w:pPr>
      <w:r>
        <w:rPr>
          <w:rFonts w:ascii="Calibri" w:hAnsi="Calibri" w:cs="Calibri"/>
          <w:b/>
          <w:sz w:val="24"/>
          <w:szCs w:val="24"/>
        </w:rPr>
        <w:t>Novedades en una semana clave</w:t>
      </w:r>
    </w:p>
    <w:p w14:paraId="12091792" w14:textId="77777777" w:rsidR="003D6544" w:rsidRDefault="003D6544" w:rsidP="003D6544">
      <w:pPr>
        <w:spacing w:before="240" w:after="240"/>
        <w:jc w:val="both"/>
        <w:rPr>
          <w:rFonts w:ascii="Calibri" w:hAnsi="Calibri" w:cs="Calibri"/>
          <w:sz w:val="24"/>
          <w:szCs w:val="24"/>
        </w:rPr>
      </w:pPr>
      <w:r>
        <w:rPr>
          <w:rFonts w:ascii="Calibri" w:hAnsi="Calibri" w:cs="Calibri"/>
          <w:b/>
          <w:sz w:val="24"/>
          <w:szCs w:val="24"/>
        </w:rPr>
        <w:t>Nissan Sendai</w:t>
      </w:r>
      <w:r>
        <w:rPr>
          <w:rFonts w:ascii="Calibri" w:hAnsi="Calibri" w:cs="Calibri"/>
          <w:sz w:val="24"/>
          <w:szCs w:val="24"/>
        </w:rPr>
        <w:t xml:space="preserve"> presentará las últimas innovaciones en la Frontier, destacando sus </w:t>
      </w:r>
      <w:r>
        <w:rPr>
          <w:rFonts w:ascii="Calibri" w:hAnsi="Calibri" w:cs="Calibri"/>
          <w:b/>
          <w:sz w:val="24"/>
          <w:szCs w:val="24"/>
        </w:rPr>
        <w:t>capacidades off-road</w:t>
      </w:r>
      <w:r>
        <w:rPr>
          <w:rFonts w:ascii="Calibri" w:hAnsi="Calibri" w:cs="Calibri"/>
          <w:sz w:val="24"/>
          <w:szCs w:val="24"/>
        </w:rPr>
        <w:t xml:space="preserve">, nuevas tecnologías de asistencia al conductor y </w:t>
      </w:r>
      <w:r>
        <w:rPr>
          <w:rFonts w:ascii="Calibri" w:hAnsi="Calibri" w:cs="Calibri"/>
          <w:b/>
          <w:sz w:val="24"/>
          <w:szCs w:val="24"/>
        </w:rPr>
        <w:t>mejoras en eficiencia de combustible</w:t>
      </w:r>
      <w:r>
        <w:rPr>
          <w:rFonts w:ascii="Calibri" w:hAnsi="Calibri" w:cs="Calibri"/>
          <w:sz w:val="24"/>
          <w:szCs w:val="24"/>
        </w:rPr>
        <w:t xml:space="preserve">. Además, se ofrecerán </w:t>
      </w:r>
      <w:r>
        <w:rPr>
          <w:rFonts w:ascii="Calibri" w:hAnsi="Calibri" w:cs="Calibri"/>
          <w:b/>
          <w:sz w:val="24"/>
          <w:szCs w:val="24"/>
        </w:rPr>
        <w:t>opciones de financiamiento</w:t>
      </w:r>
      <w:r>
        <w:rPr>
          <w:rFonts w:ascii="Calibri" w:hAnsi="Calibri" w:cs="Calibri"/>
          <w:sz w:val="24"/>
          <w:szCs w:val="24"/>
        </w:rPr>
        <w:t xml:space="preserve"> exclusivas para el productor rural, incluyendo la entrega de vehículos usados como parte de pago.</w:t>
      </w:r>
    </w:p>
    <w:p w14:paraId="01DA01BA" w14:textId="77777777" w:rsidR="003D6544" w:rsidRDefault="003D6544" w:rsidP="003D6544">
      <w:pPr>
        <w:spacing w:before="240" w:after="240"/>
        <w:jc w:val="both"/>
        <w:rPr>
          <w:rFonts w:ascii="Calibri" w:hAnsi="Calibri" w:cs="Calibri"/>
          <w:b/>
          <w:sz w:val="24"/>
          <w:szCs w:val="24"/>
        </w:rPr>
      </w:pPr>
      <w:r>
        <w:rPr>
          <w:rFonts w:ascii="Calibri" w:hAnsi="Calibri" w:cs="Calibri"/>
          <w:b/>
          <w:sz w:val="24"/>
          <w:szCs w:val="24"/>
        </w:rPr>
        <w:t>Conectando con el Productor Agropecuario</w:t>
      </w:r>
    </w:p>
    <w:p w14:paraId="2380ED33" w14:textId="77777777" w:rsidR="003D6544" w:rsidRDefault="003D6544" w:rsidP="003D6544">
      <w:pPr>
        <w:spacing w:before="240" w:after="240"/>
        <w:jc w:val="both"/>
        <w:rPr>
          <w:rFonts w:ascii="Calibri" w:hAnsi="Calibri" w:cs="Calibri"/>
          <w:sz w:val="24"/>
          <w:szCs w:val="24"/>
        </w:rPr>
      </w:pPr>
      <w:r>
        <w:rPr>
          <w:rFonts w:ascii="Calibri" w:hAnsi="Calibri" w:cs="Calibri"/>
          <w:b/>
          <w:sz w:val="24"/>
          <w:szCs w:val="24"/>
        </w:rPr>
        <w:t>Nissan Sendai</w:t>
      </w:r>
      <w:r>
        <w:rPr>
          <w:rFonts w:ascii="Calibri" w:hAnsi="Calibri" w:cs="Calibri"/>
          <w:sz w:val="24"/>
          <w:szCs w:val="24"/>
        </w:rPr>
        <w:t xml:space="preserve">, además, comprende que el vínculo con el productor va más allá de vender un vehículo robusto. La Frontier es el compañero fiel que permite superar los caminos más difíciles, llevar la carga con confianza y enfrentar cualquier clima. Con </w:t>
      </w:r>
      <w:r>
        <w:rPr>
          <w:rFonts w:ascii="Calibri" w:hAnsi="Calibri" w:cs="Calibri"/>
          <w:b/>
          <w:sz w:val="24"/>
          <w:szCs w:val="24"/>
        </w:rPr>
        <w:t>90 años de experiencia</w:t>
      </w:r>
      <w:r>
        <w:rPr>
          <w:rFonts w:ascii="Calibri" w:hAnsi="Calibri" w:cs="Calibri"/>
          <w:sz w:val="24"/>
          <w:szCs w:val="24"/>
        </w:rPr>
        <w:t>, Nissan sigue diseñando vehículos que resisten y se adaptan a los terrenos más desafiantes.</w:t>
      </w:r>
    </w:p>
    <w:p w14:paraId="241892F3" w14:textId="77777777" w:rsidR="003D6544" w:rsidRDefault="003D6544" w:rsidP="003D6544">
      <w:pPr>
        <w:spacing w:before="240" w:after="240"/>
        <w:jc w:val="both"/>
        <w:rPr>
          <w:rFonts w:ascii="Calibri" w:hAnsi="Calibri" w:cs="Calibri"/>
          <w:sz w:val="24"/>
          <w:szCs w:val="24"/>
        </w:rPr>
      </w:pPr>
      <w:r>
        <w:rPr>
          <w:rFonts w:ascii="Calibri" w:hAnsi="Calibri" w:cs="Calibri"/>
          <w:b/>
          <w:sz w:val="24"/>
          <w:szCs w:val="24"/>
        </w:rPr>
        <w:t>De esta forma, la empresa te invita a ser parte de la Semana Angus de Primavera en Cañuelas</w:t>
      </w:r>
      <w:r>
        <w:rPr>
          <w:rFonts w:ascii="Calibri" w:hAnsi="Calibri" w:cs="Calibri"/>
          <w:sz w:val="24"/>
          <w:szCs w:val="24"/>
        </w:rPr>
        <w:t xml:space="preserve"> y descubrir por qué la Nissan Frontier es la elección preferida de los productores en Argentina.</w:t>
      </w:r>
    </w:p>
    <w:p w14:paraId="5DCA4174" w14:textId="77777777" w:rsidR="003D6544" w:rsidRDefault="003D6544" w:rsidP="003D6544">
      <w:pPr>
        <w:spacing w:before="240" w:after="240"/>
        <w:jc w:val="both"/>
        <w:rPr>
          <w:rFonts w:ascii="Calibri" w:hAnsi="Calibri" w:cs="Calibri"/>
          <w:b/>
          <w:sz w:val="24"/>
          <w:szCs w:val="24"/>
        </w:rPr>
      </w:pPr>
    </w:p>
    <w:p w14:paraId="6C1545EE" w14:textId="077D3FD8" w:rsidR="00892CBB" w:rsidRPr="003D6544" w:rsidRDefault="00892CBB" w:rsidP="003D6544"/>
    <w:sectPr w:rsidR="00892CBB" w:rsidRPr="003D6544" w:rsidSect="00E728E0">
      <w:headerReference w:type="even" r:id="rId10"/>
      <w:headerReference w:type="default" r:id="rId11"/>
      <w:footerReference w:type="even" r:id="rId12"/>
      <w:footerReference w:type="default" r:id="rId13"/>
      <w:headerReference w:type="first" r:id="rId14"/>
      <w:footerReference w:type="first" r:id="rId15"/>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255EB" w14:textId="77777777" w:rsidR="0023622E" w:rsidRDefault="0023622E" w:rsidP="00E728E0">
      <w:pPr>
        <w:spacing w:line="240" w:lineRule="auto"/>
      </w:pPr>
      <w:r>
        <w:separator/>
      </w:r>
    </w:p>
  </w:endnote>
  <w:endnote w:type="continuationSeparator" w:id="0">
    <w:p w14:paraId="50E89D8C" w14:textId="77777777" w:rsidR="0023622E" w:rsidRDefault="0023622E" w:rsidP="00E728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A4CCF" w14:textId="77777777" w:rsidR="00133D94" w:rsidRDefault="00133D9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3E05" w14:textId="4C45C2E1" w:rsidR="00E728E0" w:rsidRDefault="00304E8C" w:rsidP="00E728E0">
    <w:pPr>
      <w:pStyle w:val="Piedepgina"/>
      <w:ind w:left="-1701"/>
    </w:pPr>
    <w:r>
      <w:rPr>
        <w:noProof/>
        <w:lang w:eastAsia="es-AR"/>
      </w:rPr>
      <w:drawing>
        <wp:inline distT="0" distB="0" distL="0" distR="0" wp14:anchorId="2B520B5B" wp14:editId="18619882">
          <wp:extent cx="7649617" cy="35998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17" cy="35998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BAC4A" w14:textId="77777777" w:rsidR="00133D94" w:rsidRDefault="00133D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D9831" w14:textId="77777777" w:rsidR="0023622E" w:rsidRDefault="0023622E" w:rsidP="00E728E0">
      <w:pPr>
        <w:spacing w:line="240" w:lineRule="auto"/>
      </w:pPr>
      <w:r>
        <w:separator/>
      </w:r>
    </w:p>
  </w:footnote>
  <w:footnote w:type="continuationSeparator" w:id="0">
    <w:p w14:paraId="78022DFF" w14:textId="77777777" w:rsidR="0023622E" w:rsidRDefault="0023622E" w:rsidP="00E728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A5C49" w14:textId="77777777" w:rsidR="00133D94" w:rsidRDefault="00133D9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9872B" w14:textId="1A25FF4C" w:rsidR="00E728E0" w:rsidRDefault="00F04603" w:rsidP="00E728E0">
    <w:pPr>
      <w:pStyle w:val="Encabezado"/>
      <w:ind w:left="-1701"/>
    </w:pPr>
    <w:r>
      <w:rPr>
        <w:noProof/>
        <w:lang w:eastAsia="es-AR"/>
      </w:rPr>
      <w:drawing>
        <wp:inline distT="0" distB="0" distL="0" distR="0" wp14:anchorId="3EBFD715" wp14:editId="796998DE">
          <wp:extent cx="7625890" cy="187122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625890" cy="187122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AEEA9" w14:textId="77777777" w:rsidR="00133D94" w:rsidRDefault="00133D9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712C6"/>
    <w:multiLevelType w:val="hybridMultilevel"/>
    <w:tmpl w:val="578AE2F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E0"/>
    <w:rsid w:val="00012698"/>
    <w:rsid w:val="00057B52"/>
    <w:rsid w:val="00071E7E"/>
    <w:rsid w:val="00117812"/>
    <w:rsid w:val="00133D94"/>
    <w:rsid w:val="00152E94"/>
    <w:rsid w:val="0023622E"/>
    <w:rsid w:val="00277E6B"/>
    <w:rsid w:val="00304E8C"/>
    <w:rsid w:val="003066A3"/>
    <w:rsid w:val="003469FF"/>
    <w:rsid w:val="003D6544"/>
    <w:rsid w:val="003D6B52"/>
    <w:rsid w:val="00401C72"/>
    <w:rsid w:val="004D3374"/>
    <w:rsid w:val="00524746"/>
    <w:rsid w:val="00641EC9"/>
    <w:rsid w:val="00697E80"/>
    <w:rsid w:val="006B2CCA"/>
    <w:rsid w:val="006D6E48"/>
    <w:rsid w:val="00791AC9"/>
    <w:rsid w:val="00794D9F"/>
    <w:rsid w:val="007F5EAC"/>
    <w:rsid w:val="0085148C"/>
    <w:rsid w:val="00864B80"/>
    <w:rsid w:val="00892CBB"/>
    <w:rsid w:val="008D7D65"/>
    <w:rsid w:val="00960111"/>
    <w:rsid w:val="009A401E"/>
    <w:rsid w:val="00A2497E"/>
    <w:rsid w:val="00A46A9F"/>
    <w:rsid w:val="00A65E2E"/>
    <w:rsid w:val="00A86251"/>
    <w:rsid w:val="00B361C8"/>
    <w:rsid w:val="00B76558"/>
    <w:rsid w:val="00C50319"/>
    <w:rsid w:val="00C73CBC"/>
    <w:rsid w:val="00C94227"/>
    <w:rsid w:val="00D44200"/>
    <w:rsid w:val="00D512C0"/>
    <w:rsid w:val="00D60DE9"/>
    <w:rsid w:val="00DD6D40"/>
    <w:rsid w:val="00E25E6B"/>
    <w:rsid w:val="00E367DC"/>
    <w:rsid w:val="00E728E0"/>
    <w:rsid w:val="00E7315D"/>
    <w:rsid w:val="00ED36B6"/>
    <w:rsid w:val="00EE74EB"/>
    <w:rsid w:val="00F016B8"/>
    <w:rsid w:val="00F04603"/>
    <w:rsid w:val="00F4647F"/>
    <w:rsid w:val="00FD41F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6CE32"/>
  <w15:docId w15:val="{3920392D-560D-3442-9103-F7C734C3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D40"/>
    <w:pPr>
      <w:spacing w:after="0" w:line="276" w:lineRule="auto"/>
    </w:pPr>
    <w:rPr>
      <w:rFonts w:ascii="Arial" w:eastAsia="Arial" w:hAnsi="Arial" w:cs="Arial"/>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semiHidden/>
    <w:unhideWhenUsed/>
    <w:rsid w:val="00892CBB"/>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892CBB"/>
    <w:rPr>
      <w:b/>
      <w:bCs/>
    </w:rPr>
  </w:style>
  <w:style w:type="paragraph" w:styleId="Prrafodelista">
    <w:name w:val="List Paragraph"/>
    <w:basedOn w:val="Normal"/>
    <w:uiPriority w:val="34"/>
    <w:qFormat/>
    <w:rsid w:val="00892CBB"/>
    <w:pPr>
      <w:ind w:left="720"/>
      <w:contextualSpacing/>
    </w:pPr>
  </w:style>
  <w:style w:type="character" w:styleId="nfasis">
    <w:name w:val="Emphasis"/>
    <w:basedOn w:val="Fuentedeprrafopredeter"/>
    <w:uiPriority w:val="20"/>
    <w:qFormat/>
    <w:rsid w:val="00C73CBC"/>
    <w:rPr>
      <w:i/>
      <w:iCs/>
    </w:rPr>
  </w:style>
  <w:style w:type="character" w:styleId="Hipervnculo">
    <w:name w:val="Hyperlink"/>
    <w:basedOn w:val="Fuentedeprrafopredeter"/>
    <w:uiPriority w:val="99"/>
    <w:semiHidden/>
    <w:unhideWhenUsed/>
    <w:rsid w:val="00C73C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6898">
      <w:bodyDiv w:val="1"/>
      <w:marLeft w:val="0"/>
      <w:marRight w:val="0"/>
      <w:marTop w:val="0"/>
      <w:marBottom w:val="0"/>
      <w:divBdr>
        <w:top w:val="none" w:sz="0" w:space="0" w:color="auto"/>
        <w:left w:val="none" w:sz="0" w:space="0" w:color="auto"/>
        <w:bottom w:val="none" w:sz="0" w:space="0" w:color="auto"/>
        <w:right w:val="none" w:sz="0" w:space="0" w:color="auto"/>
      </w:divBdr>
    </w:div>
    <w:div w:id="379667705">
      <w:bodyDiv w:val="1"/>
      <w:marLeft w:val="0"/>
      <w:marRight w:val="0"/>
      <w:marTop w:val="0"/>
      <w:marBottom w:val="0"/>
      <w:divBdr>
        <w:top w:val="none" w:sz="0" w:space="0" w:color="auto"/>
        <w:left w:val="none" w:sz="0" w:space="0" w:color="auto"/>
        <w:bottom w:val="none" w:sz="0" w:space="0" w:color="auto"/>
        <w:right w:val="none" w:sz="0" w:space="0" w:color="auto"/>
      </w:divBdr>
    </w:div>
    <w:div w:id="397240944">
      <w:bodyDiv w:val="1"/>
      <w:marLeft w:val="0"/>
      <w:marRight w:val="0"/>
      <w:marTop w:val="0"/>
      <w:marBottom w:val="0"/>
      <w:divBdr>
        <w:top w:val="none" w:sz="0" w:space="0" w:color="auto"/>
        <w:left w:val="none" w:sz="0" w:space="0" w:color="auto"/>
        <w:bottom w:val="none" w:sz="0" w:space="0" w:color="auto"/>
        <w:right w:val="none" w:sz="0" w:space="0" w:color="auto"/>
      </w:divBdr>
    </w:div>
    <w:div w:id="521863363">
      <w:bodyDiv w:val="1"/>
      <w:marLeft w:val="0"/>
      <w:marRight w:val="0"/>
      <w:marTop w:val="0"/>
      <w:marBottom w:val="0"/>
      <w:divBdr>
        <w:top w:val="none" w:sz="0" w:space="0" w:color="auto"/>
        <w:left w:val="none" w:sz="0" w:space="0" w:color="auto"/>
        <w:bottom w:val="none" w:sz="0" w:space="0" w:color="auto"/>
        <w:right w:val="none" w:sz="0" w:space="0" w:color="auto"/>
      </w:divBdr>
    </w:div>
    <w:div w:id="1468933771">
      <w:bodyDiv w:val="1"/>
      <w:marLeft w:val="0"/>
      <w:marRight w:val="0"/>
      <w:marTop w:val="0"/>
      <w:marBottom w:val="0"/>
      <w:divBdr>
        <w:top w:val="none" w:sz="0" w:space="0" w:color="auto"/>
        <w:left w:val="none" w:sz="0" w:space="0" w:color="auto"/>
        <w:bottom w:val="none" w:sz="0" w:space="0" w:color="auto"/>
        <w:right w:val="none" w:sz="0" w:space="0" w:color="auto"/>
      </w:divBdr>
    </w:div>
    <w:div w:id="214199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8" ma:contentTypeDescription="Create a new document." ma:contentTypeScope="" ma:versionID="cfa0a1f2fc838dc0f82a848f4cfe97be">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a0a9112eb414071a461d5b44160a1306"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Props1.xml><?xml version="1.0" encoding="utf-8"?>
<ds:datastoreItem xmlns:ds="http://schemas.openxmlformats.org/officeDocument/2006/customXml" ds:itemID="{F0BD5952-37A2-4DD6-8D84-E156B22EF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B8B5C3-B84A-4C43-B146-1189F704177A}">
  <ds:schemaRefs>
    <ds:schemaRef ds:uri="http://schemas.microsoft.com/sharepoint/v3/contenttype/forms"/>
  </ds:schemaRefs>
</ds:datastoreItem>
</file>

<file path=customXml/itemProps3.xml><?xml version="1.0" encoding="utf-8"?>
<ds:datastoreItem xmlns:ds="http://schemas.openxmlformats.org/officeDocument/2006/customXml" ds:itemID="{AD06D3C4-A1DB-450C-91AF-7267A5F2C366}">
  <ds:schemaRefs>
    <ds:schemaRef ds:uri="http://purl.org/dc/terms/"/>
    <ds:schemaRef ds:uri="8ea0c7a9-7812-4ab2-837e-97a9ce7f45bd"/>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d24e3aec-322b-40d6-846f-3ce85be438ee"/>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1535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Brenda Quatrini</cp:lastModifiedBy>
  <cp:revision>2</cp:revision>
  <dcterms:created xsi:type="dcterms:W3CDTF">2024-09-06T19:47:00Z</dcterms:created>
  <dcterms:modified xsi:type="dcterms:W3CDTF">2024-09-06T19:47:00Z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