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3BA0" w14:textId="77777777" w:rsidR="00305860" w:rsidRPr="00305860" w:rsidRDefault="00305860" w:rsidP="00305860">
      <w:pPr>
        <w:jc w:val="both"/>
        <w:rPr>
          <w:rFonts w:ascii="Calibri" w:hAnsi="Calibri" w:cs="Calibri"/>
          <w:b/>
          <w:sz w:val="24"/>
          <w:szCs w:val="24"/>
        </w:rPr>
      </w:pPr>
    </w:p>
    <w:p w14:paraId="5BD58A28" w14:textId="564566EE" w:rsidR="00305860" w:rsidRPr="00756232" w:rsidRDefault="00305860" w:rsidP="00756232">
      <w:pPr>
        <w:jc w:val="center"/>
        <w:rPr>
          <w:rFonts w:ascii="Calibri" w:hAnsi="Calibri" w:cs="Calibri"/>
          <w:b/>
          <w:sz w:val="28"/>
          <w:szCs w:val="28"/>
        </w:rPr>
      </w:pPr>
      <w:r w:rsidRPr="00756232">
        <w:rPr>
          <w:rFonts w:ascii="Calibri" w:hAnsi="Calibri" w:cs="Calibri"/>
          <w:b/>
          <w:sz w:val="28"/>
          <w:szCs w:val="28"/>
        </w:rPr>
        <w:t>Se lanzó la tercera edición del concurso</w:t>
      </w:r>
      <w:r w:rsidR="00756232">
        <w:rPr>
          <w:rFonts w:ascii="Calibri" w:hAnsi="Calibri" w:cs="Calibri"/>
          <w:b/>
          <w:sz w:val="28"/>
          <w:szCs w:val="28"/>
        </w:rPr>
        <w:t xml:space="preserve">: </w:t>
      </w:r>
      <w:r w:rsidRPr="00756232">
        <w:rPr>
          <w:rFonts w:ascii="Calibri" w:hAnsi="Calibri" w:cs="Calibri"/>
          <w:b/>
          <w:sz w:val="28"/>
          <w:szCs w:val="28"/>
        </w:rPr>
        <w:t xml:space="preserve">“Atanor - Fediap trae tu certificado de </w:t>
      </w:r>
      <w:r w:rsidR="00AA7BB0" w:rsidRPr="00756232">
        <w:rPr>
          <w:rFonts w:ascii="Calibri" w:hAnsi="Calibri" w:cs="Calibri"/>
          <w:b/>
          <w:sz w:val="28"/>
          <w:szCs w:val="28"/>
        </w:rPr>
        <w:t>C</w:t>
      </w:r>
      <w:r w:rsidRPr="00756232">
        <w:rPr>
          <w:rFonts w:ascii="Calibri" w:hAnsi="Calibri" w:cs="Calibri"/>
          <w:b/>
          <w:sz w:val="28"/>
          <w:szCs w:val="28"/>
        </w:rPr>
        <w:t>ampo</w:t>
      </w:r>
      <w:r w:rsidR="00AA7BB0" w:rsidRPr="00756232">
        <w:rPr>
          <w:rFonts w:ascii="Calibri" w:hAnsi="Calibri" w:cs="Calibri"/>
          <w:b/>
          <w:sz w:val="28"/>
          <w:szCs w:val="28"/>
        </w:rPr>
        <w:t>l</w:t>
      </w:r>
      <w:r w:rsidRPr="00756232">
        <w:rPr>
          <w:rFonts w:ascii="Calibri" w:hAnsi="Calibri" w:cs="Calibri"/>
          <w:b/>
          <w:sz w:val="28"/>
          <w:szCs w:val="28"/>
        </w:rPr>
        <w:t>impio”</w:t>
      </w:r>
    </w:p>
    <w:p w14:paraId="2A221113" w14:textId="77777777" w:rsidR="00305860" w:rsidRPr="00305860" w:rsidRDefault="00305860" w:rsidP="00305860">
      <w:pPr>
        <w:jc w:val="both"/>
        <w:rPr>
          <w:rFonts w:ascii="Calibri" w:hAnsi="Calibri" w:cs="Calibri"/>
          <w:sz w:val="24"/>
          <w:szCs w:val="24"/>
        </w:rPr>
      </w:pPr>
    </w:p>
    <w:p w14:paraId="2D929956" w14:textId="0B486063" w:rsidR="00305860" w:rsidRPr="00305860" w:rsidRDefault="00A63244" w:rsidP="00D603CC">
      <w:pPr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L</w:t>
      </w:r>
      <w:r w:rsidRPr="00A63244">
        <w:rPr>
          <w:rFonts w:ascii="Calibri" w:hAnsi="Calibri" w:cs="Calibri"/>
          <w:i/>
          <w:sz w:val="24"/>
          <w:szCs w:val="24"/>
        </w:rPr>
        <w:t>os productores que presenten los certificados de devolución en el formulario web sumarán puntos que serán adjudicados a la escuela agraria que elija</w:t>
      </w:r>
      <w:r w:rsidR="00D603CC">
        <w:rPr>
          <w:rFonts w:ascii="Calibri" w:hAnsi="Calibri" w:cs="Calibri"/>
          <w:i/>
          <w:sz w:val="24"/>
          <w:szCs w:val="24"/>
        </w:rPr>
        <w:t>.</w:t>
      </w:r>
      <w:r w:rsidR="00D603CC" w:rsidRPr="00D603CC">
        <w:t xml:space="preserve"> </w:t>
      </w:r>
      <w:r w:rsidR="00D603CC">
        <w:rPr>
          <w:rFonts w:ascii="Calibri" w:hAnsi="Calibri" w:cs="Calibri"/>
          <w:i/>
          <w:sz w:val="24"/>
          <w:szCs w:val="24"/>
        </w:rPr>
        <w:t>L</w:t>
      </w:r>
      <w:r w:rsidR="00D603CC" w:rsidRPr="00D603CC">
        <w:rPr>
          <w:rFonts w:ascii="Calibri" w:hAnsi="Calibri" w:cs="Calibri"/>
          <w:i/>
          <w:sz w:val="24"/>
          <w:szCs w:val="24"/>
        </w:rPr>
        <w:t>a institución que sume la mayor cantidad en su provincia se llevará un premio</w:t>
      </w:r>
      <w:r w:rsidR="00D603CC">
        <w:rPr>
          <w:rFonts w:ascii="Calibri" w:hAnsi="Calibri" w:cs="Calibri"/>
          <w:i/>
          <w:sz w:val="24"/>
          <w:szCs w:val="24"/>
        </w:rPr>
        <w:t>.</w:t>
      </w:r>
    </w:p>
    <w:p w14:paraId="6C1144E4" w14:textId="77777777" w:rsidR="00305860" w:rsidRPr="00305860" w:rsidRDefault="00305860" w:rsidP="00305860">
      <w:pPr>
        <w:jc w:val="both"/>
        <w:rPr>
          <w:rFonts w:ascii="Calibri" w:hAnsi="Calibri" w:cs="Calibri"/>
          <w:sz w:val="24"/>
          <w:szCs w:val="24"/>
        </w:rPr>
      </w:pPr>
    </w:p>
    <w:p w14:paraId="6D8CD80F" w14:textId="37ECFD13" w:rsidR="00305860" w:rsidRPr="00305860" w:rsidRDefault="00756232" w:rsidP="00305860">
      <w:pPr>
        <w:jc w:val="both"/>
        <w:rPr>
          <w:rFonts w:ascii="Calibri" w:hAnsi="Calibri" w:cs="Calibri"/>
          <w:sz w:val="24"/>
          <w:szCs w:val="24"/>
        </w:rPr>
      </w:pPr>
      <w:r w:rsidRPr="00756232">
        <w:rPr>
          <w:rFonts w:ascii="Calibri" w:hAnsi="Calibri" w:cs="Calibri"/>
          <w:iCs/>
          <w:sz w:val="24"/>
          <w:szCs w:val="24"/>
        </w:rPr>
        <w:t>En el marco de Expoagro,</w:t>
      </w:r>
      <w:r w:rsidRPr="00305860">
        <w:rPr>
          <w:rFonts w:ascii="Calibri" w:hAnsi="Calibri" w:cs="Calibri"/>
          <w:i/>
          <w:sz w:val="24"/>
          <w:szCs w:val="24"/>
        </w:rPr>
        <w:t xml:space="preserve"> </w:t>
      </w:r>
      <w:r w:rsidR="00305860" w:rsidRPr="00305860">
        <w:rPr>
          <w:rFonts w:ascii="Calibri" w:hAnsi="Calibri" w:cs="Calibri"/>
          <w:sz w:val="24"/>
          <w:szCs w:val="24"/>
        </w:rPr>
        <w:t>Atanor,</w:t>
      </w:r>
      <w:r w:rsidR="00B02412">
        <w:rPr>
          <w:rFonts w:ascii="Calibri" w:hAnsi="Calibri" w:cs="Calibri"/>
          <w:sz w:val="24"/>
          <w:szCs w:val="24"/>
        </w:rPr>
        <w:t xml:space="preserve"> sponsor del evento,</w:t>
      </w:r>
      <w:r w:rsidR="00305860" w:rsidRPr="00305860">
        <w:rPr>
          <w:rFonts w:ascii="Calibri" w:hAnsi="Calibri" w:cs="Calibri"/>
          <w:sz w:val="24"/>
          <w:szCs w:val="24"/>
        </w:rPr>
        <w:t xml:space="preserve"> encabezó la inauguración de la 3º edición del concurso que promueve la recuperación de los envases vacíos de fitosanitarios, premiando a productores y escuelas agrarias. “Desde Atanor estamos convencidos de que </w:t>
      </w:r>
      <w:r w:rsidR="00305860" w:rsidRPr="00AA7BB0">
        <w:rPr>
          <w:rFonts w:ascii="Calibri" w:hAnsi="Calibri" w:cs="Calibri"/>
          <w:b/>
          <w:bCs/>
          <w:sz w:val="24"/>
          <w:szCs w:val="24"/>
        </w:rPr>
        <w:t>los cambios culturales de este tipo se dan en red con la participación de todos los actores involucrados</w:t>
      </w:r>
      <w:r w:rsidR="00305860" w:rsidRPr="00305860">
        <w:rPr>
          <w:rFonts w:ascii="Calibri" w:hAnsi="Calibri" w:cs="Calibri"/>
          <w:sz w:val="24"/>
          <w:szCs w:val="24"/>
        </w:rPr>
        <w:t>”, destacó Juan Ignacio Pina, Gerente de Asuntos Regulatorios y Product Stewardship en Atanor.</w:t>
      </w:r>
    </w:p>
    <w:p w14:paraId="5981DA23" w14:textId="77777777" w:rsidR="00305860" w:rsidRPr="00305860" w:rsidRDefault="00305860" w:rsidP="00305860">
      <w:pPr>
        <w:jc w:val="both"/>
        <w:rPr>
          <w:rFonts w:ascii="Calibri" w:hAnsi="Calibri" w:cs="Calibri"/>
          <w:sz w:val="24"/>
          <w:szCs w:val="24"/>
        </w:rPr>
      </w:pPr>
      <w:r w:rsidRPr="00305860">
        <w:rPr>
          <w:rFonts w:ascii="Calibri" w:hAnsi="Calibri" w:cs="Calibri"/>
          <w:sz w:val="24"/>
          <w:szCs w:val="24"/>
        </w:rPr>
        <w:t xml:space="preserve">Tal como ocurrió en las anteriores ediciones, los productores que presenten los certificados de devolución en el formulario web sumarán puntos que serán adjudicados a la escuela agraria que elija. </w:t>
      </w:r>
      <w:r w:rsidRPr="00756232">
        <w:rPr>
          <w:rFonts w:ascii="Calibri" w:hAnsi="Calibri" w:cs="Calibri"/>
          <w:b/>
          <w:bCs/>
          <w:sz w:val="24"/>
          <w:szCs w:val="24"/>
        </w:rPr>
        <w:t xml:space="preserve">Solamente los envases devueltos tipo A sumarán puntos y la institución educativa que sume la mayor cantidad en su provincia se llevará un premio </w:t>
      </w:r>
      <w:r w:rsidRPr="00305860">
        <w:rPr>
          <w:rFonts w:ascii="Calibri" w:hAnsi="Calibri" w:cs="Calibri"/>
          <w:sz w:val="24"/>
          <w:szCs w:val="24"/>
        </w:rPr>
        <w:t>(se entregarán 10 notebooks y proyectores en total). Además, tanto los 10 mejores productores como distribuidores y CATs también obtendrán cada uno un reconocimiento.</w:t>
      </w:r>
    </w:p>
    <w:p w14:paraId="6F836935" w14:textId="77777777" w:rsidR="00305860" w:rsidRPr="00305860" w:rsidRDefault="00305860" w:rsidP="00305860">
      <w:pPr>
        <w:jc w:val="both"/>
        <w:rPr>
          <w:rFonts w:ascii="Calibri" w:hAnsi="Calibri" w:cs="Calibri"/>
          <w:sz w:val="24"/>
          <w:szCs w:val="24"/>
        </w:rPr>
      </w:pPr>
      <w:r w:rsidRPr="00756232">
        <w:rPr>
          <w:rFonts w:ascii="Calibri" w:hAnsi="Calibri" w:cs="Calibri"/>
          <w:b/>
          <w:bCs/>
          <w:sz w:val="24"/>
          <w:szCs w:val="24"/>
        </w:rPr>
        <w:t>“La ley de envases es el camino para generar un cambio positivo en las conductas de nuestros productores”</w:t>
      </w:r>
      <w:r w:rsidRPr="00305860">
        <w:rPr>
          <w:rFonts w:ascii="Calibri" w:hAnsi="Calibri" w:cs="Calibri"/>
          <w:sz w:val="24"/>
          <w:szCs w:val="24"/>
        </w:rPr>
        <w:t xml:space="preserve">, señaló Emilio Bonifacino desde la Secretaría de Agricultura, Ganadería y Pesca. Por su parte, Jimena Galván, docente del Instituto Tecnológico Agrario Industrial de Monte Buey de Córdoba, sumó: “Desde la institución trabajamos mucho con nuestros alumnos en temas de buenas prácticas, sustentabilidad y medio ambiente.  Rescatamos el valor de este concurso, ya que los premios que recibimos son muy importantes para nosotros”. </w:t>
      </w:r>
    </w:p>
    <w:p w14:paraId="3142340A" w14:textId="1A99CCBC" w:rsidR="00821740" w:rsidRPr="00756232" w:rsidRDefault="00305860" w:rsidP="00756232">
      <w:pPr>
        <w:jc w:val="both"/>
        <w:rPr>
          <w:rFonts w:ascii="Calibri" w:hAnsi="Calibri" w:cs="Calibri"/>
          <w:sz w:val="24"/>
          <w:szCs w:val="24"/>
        </w:rPr>
      </w:pPr>
      <w:r w:rsidRPr="00305860">
        <w:rPr>
          <w:rFonts w:ascii="Calibri" w:hAnsi="Calibri" w:cs="Calibri"/>
          <w:sz w:val="24"/>
          <w:szCs w:val="24"/>
        </w:rPr>
        <w:t>En tanto, los productores apoyaron y se sumaron inmediatamente a participar del concurso porque entendieron que esta iniciativa tiene un impacto positivo en las escuelas y los alumnos para generar conciencia cuando sean grandes y estén vinculados a la agricultura.</w:t>
      </w:r>
    </w:p>
    <w:sectPr w:rsidR="00821740" w:rsidRPr="00756232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9FA7" w14:textId="77777777" w:rsidR="00B67B90" w:rsidRDefault="00B67B90" w:rsidP="00E728E0">
      <w:pPr>
        <w:spacing w:after="0" w:line="240" w:lineRule="auto"/>
      </w:pPr>
      <w:r>
        <w:separator/>
      </w:r>
    </w:p>
  </w:endnote>
  <w:endnote w:type="continuationSeparator" w:id="0">
    <w:p w14:paraId="562E703D" w14:textId="77777777" w:rsidR="00B67B90" w:rsidRDefault="00B67B90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38AD" w14:textId="77777777" w:rsidR="00B67B90" w:rsidRDefault="00B67B90" w:rsidP="00E728E0">
      <w:pPr>
        <w:spacing w:after="0" w:line="240" w:lineRule="auto"/>
      </w:pPr>
      <w:r>
        <w:separator/>
      </w:r>
    </w:p>
  </w:footnote>
  <w:footnote w:type="continuationSeparator" w:id="0">
    <w:p w14:paraId="500F6C8F" w14:textId="77777777" w:rsidR="00B67B90" w:rsidRDefault="00B67B90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7"/>
  </w:num>
  <w:num w:numId="2" w16cid:durableId="51775801">
    <w:abstractNumId w:val="12"/>
  </w:num>
  <w:num w:numId="3" w16cid:durableId="976497753">
    <w:abstractNumId w:val="11"/>
  </w:num>
  <w:num w:numId="4" w16cid:durableId="584849147">
    <w:abstractNumId w:val="9"/>
  </w:num>
  <w:num w:numId="5" w16cid:durableId="7192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10"/>
  </w:num>
  <w:num w:numId="7" w16cid:durableId="980576370">
    <w:abstractNumId w:val="1"/>
  </w:num>
  <w:num w:numId="8" w16cid:durableId="675310469">
    <w:abstractNumId w:val="2"/>
  </w:num>
  <w:num w:numId="9" w16cid:durableId="1926259446">
    <w:abstractNumId w:val="6"/>
  </w:num>
  <w:num w:numId="10" w16cid:durableId="618682047">
    <w:abstractNumId w:val="4"/>
  </w:num>
  <w:num w:numId="11" w16cid:durableId="824780176">
    <w:abstractNumId w:val="8"/>
  </w:num>
  <w:num w:numId="12" w16cid:durableId="1176191004">
    <w:abstractNumId w:val="5"/>
  </w:num>
  <w:num w:numId="13" w16cid:durableId="720641289">
    <w:abstractNumId w:val="3"/>
  </w:num>
  <w:num w:numId="14" w16cid:durableId="608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3EEE"/>
    <w:rsid w:val="00015867"/>
    <w:rsid w:val="00021C4C"/>
    <w:rsid w:val="0003177E"/>
    <w:rsid w:val="00057668"/>
    <w:rsid w:val="00065F33"/>
    <w:rsid w:val="0007328F"/>
    <w:rsid w:val="00074999"/>
    <w:rsid w:val="00094001"/>
    <w:rsid w:val="000A0728"/>
    <w:rsid w:val="000B2F79"/>
    <w:rsid w:val="000B438D"/>
    <w:rsid w:val="000B6F65"/>
    <w:rsid w:val="000E21F6"/>
    <w:rsid w:val="000F38EC"/>
    <w:rsid w:val="00102CEB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D7842"/>
    <w:rsid w:val="002E1838"/>
    <w:rsid w:val="002E2906"/>
    <w:rsid w:val="002E387D"/>
    <w:rsid w:val="002E4814"/>
    <w:rsid w:val="002F0B00"/>
    <w:rsid w:val="002F171A"/>
    <w:rsid w:val="002F3F85"/>
    <w:rsid w:val="002F440C"/>
    <w:rsid w:val="00304E8C"/>
    <w:rsid w:val="00305860"/>
    <w:rsid w:val="00306445"/>
    <w:rsid w:val="003066A3"/>
    <w:rsid w:val="0030740D"/>
    <w:rsid w:val="0031336D"/>
    <w:rsid w:val="003141DB"/>
    <w:rsid w:val="00321BBB"/>
    <w:rsid w:val="00323064"/>
    <w:rsid w:val="003316B0"/>
    <w:rsid w:val="003324BC"/>
    <w:rsid w:val="00337174"/>
    <w:rsid w:val="003469FF"/>
    <w:rsid w:val="003560A9"/>
    <w:rsid w:val="00365A56"/>
    <w:rsid w:val="003800F5"/>
    <w:rsid w:val="00385F1A"/>
    <w:rsid w:val="0039301D"/>
    <w:rsid w:val="003A0886"/>
    <w:rsid w:val="003A0DAF"/>
    <w:rsid w:val="003A3E8D"/>
    <w:rsid w:val="003B18BC"/>
    <w:rsid w:val="003B50BC"/>
    <w:rsid w:val="003B54F8"/>
    <w:rsid w:val="003C22D7"/>
    <w:rsid w:val="003D1938"/>
    <w:rsid w:val="003D4E31"/>
    <w:rsid w:val="003D5D92"/>
    <w:rsid w:val="004209A0"/>
    <w:rsid w:val="0042338E"/>
    <w:rsid w:val="00437851"/>
    <w:rsid w:val="00437F88"/>
    <w:rsid w:val="00444022"/>
    <w:rsid w:val="00455E43"/>
    <w:rsid w:val="00461329"/>
    <w:rsid w:val="0049756C"/>
    <w:rsid w:val="004C2B0D"/>
    <w:rsid w:val="004C39D3"/>
    <w:rsid w:val="004C7742"/>
    <w:rsid w:val="004D0B81"/>
    <w:rsid w:val="004D471B"/>
    <w:rsid w:val="005174FF"/>
    <w:rsid w:val="005218AA"/>
    <w:rsid w:val="00521E70"/>
    <w:rsid w:val="00524AB9"/>
    <w:rsid w:val="00536258"/>
    <w:rsid w:val="005362AF"/>
    <w:rsid w:val="0055046E"/>
    <w:rsid w:val="00556DBE"/>
    <w:rsid w:val="0055763A"/>
    <w:rsid w:val="0058631F"/>
    <w:rsid w:val="005C65AF"/>
    <w:rsid w:val="005F771C"/>
    <w:rsid w:val="00606A7D"/>
    <w:rsid w:val="00621D90"/>
    <w:rsid w:val="00622BCF"/>
    <w:rsid w:val="00624B3F"/>
    <w:rsid w:val="00625DD3"/>
    <w:rsid w:val="00632F31"/>
    <w:rsid w:val="00641EC9"/>
    <w:rsid w:val="006452E5"/>
    <w:rsid w:val="0065522B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D02DB"/>
    <w:rsid w:val="006D527F"/>
    <w:rsid w:val="006E452E"/>
    <w:rsid w:val="006F1EAE"/>
    <w:rsid w:val="00712470"/>
    <w:rsid w:val="00727086"/>
    <w:rsid w:val="00731A0B"/>
    <w:rsid w:val="007551D0"/>
    <w:rsid w:val="00756232"/>
    <w:rsid w:val="007645C9"/>
    <w:rsid w:val="00766C38"/>
    <w:rsid w:val="00770CF7"/>
    <w:rsid w:val="0078459D"/>
    <w:rsid w:val="007908A4"/>
    <w:rsid w:val="00792F84"/>
    <w:rsid w:val="00794D9F"/>
    <w:rsid w:val="00796F32"/>
    <w:rsid w:val="007B2BC4"/>
    <w:rsid w:val="007B7653"/>
    <w:rsid w:val="007D35F8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1740"/>
    <w:rsid w:val="0082578B"/>
    <w:rsid w:val="00835246"/>
    <w:rsid w:val="00843E93"/>
    <w:rsid w:val="00850485"/>
    <w:rsid w:val="0085148C"/>
    <w:rsid w:val="008527FA"/>
    <w:rsid w:val="00863BAB"/>
    <w:rsid w:val="00873067"/>
    <w:rsid w:val="00895F2E"/>
    <w:rsid w:val="00896FC3"/>
    <w:rsid w:val="008979AB"/>
    <w:rsid w:val="008A01BB"/>
    <w:rsid w:val="008A4143"/>
    <w:rsid w:val="008B05DB"/>
    <w:rsid w:val="008B5F6D"/>
    <w:rsid w:val="008B6C28"/>
    <w:rsid w:val="008B7CB2"/>
    <w:rsid w:val="008D7D65"/>
    <w:rsid w:val="008E1799"/>
    <w:rsid w:val="008E2ABE"/>
    <w:rsid w:val="008F26D1"/>
    <w:rsid w:val="008F37EA"/>
    <w:rsid w:val="00901D47"/>
    <w:rsid w:val="00905F30"/>
    <w:rsid w:val="00906D6A"/>
    <w:rsid w:val="00914625"/>
    <w:rsid w:val="0092328A"/>
    <w:rsid w:val="00932FD4"/>
    <w:rsid w:val="00944138"/>
    <w:rsid w:val="00963E1E"/>
    <w:rsid w:val="00971D63"/>
    <w:rsid w:val="00974008"/>
    <w:rsid w:val="009761A9"/>
    <w:rsid w:val="009775CB"/>
    <w:rsid w:val="00980F12"/>
    <w:rsid w:val="00982226"/>
    <w:rsid w:val="00983D24"/>
    <w:rsid w:val="009944D1"/>
    <w:rsid w:val="009962DB"/>
    <w:rsid w:val="00997DED"/>
    <w:rsid w:val="009B2594"/>
    <w:rsid w:val="009B71ED"/>
    <w:rsid w:val="009C4BD7"/>
    <w:rsid w:val="009E6D2A"/>
    <w:rsid w:val="009F5791"/>
    <w:rsid w:val="00A06C1F"/>
    <w:rsid w:val="00A11FB9"/>
    <w:rsid w:val="00A14CED"/>
    <w:rsid w:val="00A52C59"/>
    <w:rsid w:val="00A63244"/>
    <w:rsid w:val="00A650F7"/>
    <w:rsid w:val="00A65E2E"/>
    <w:rsid w:val="00A67DE7"/>
    <w:rsid w:val="00A715CA"/>
    <w:rsid w:val="00A756A2"/>
    <w:rsid w:val="00AA2275"/>
    <w:rsid w:val="00AA7BB0"/>
    <w:rsid w:val="00AB3CDA"/>
    <w:rsid w:val="00AC0F1A"/>
    <w:rsid w:val="00AC1AC1"/>
    <w:rsid w:val="00AD73B0"/>
    <w:rsid w:val="00AD75AB"/>
    <w:rsid w:val="00AD7DFB"/>
    <w:rsid w:val="00AF65AD"/>
    <w:rsid w:val="00B02412"/>
    <w:rsid w:val="00B5397F"/>
    <w:rsid w:val="00B64FA6"/>
    <w:rsid w:val="00B664E0"/>
    <w:rsid w:val="00B67B90"/>
    <w:rsid w:val="00B71B15"/>
    <w:rsid w:val="00B80E83"/>
    <w:rsid w:val="00B83E1B"/>
    <w:rsid w:val="00B91CBD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4786A"/>
    <w:rsid w:val="00C6423D"/>
    <w:rsid w:val="00C64966"/>
    <w:rsid w:val="00C93348"/>
    <w:rsid w:val="00C97860"/>
    <w:rsid w:val="00CA0DBC"/>
    <w:rsid w:val="00CB0712"/>
    <w:rsid w:val="00CD4AE4"/>
    <w:rsid w:val="00CE44F2"/>
    <w:rsid w:val="00CE4BC7"/>
    <w:rsid w:val="00CF2C73"/>
    <w:rsid w:val="00D02C37"/>
    <w:rsid w:val="00D03305"/>
    <w:rsid w:val="00D07499"/>
    <w:rsid w:val="00D13CCC"/>
    <w:rsid w:val="00D20EA3"/>
    <w:rsid w:val="00D2522C"/>
    <w:rsid w:val="00D327A6"/>
    <w:rsid w:val="00D5327C"/>
    <w:rsid w:val="00D55E81"/>
    <w:rsid w:val="00D568EF"/>
    <w:rsid w:val="00D603CC"/>
    <w:rsid w:val="00D66A17"/>
    <w:rsid w:val="00D74CA8"/>
    <w:rsid w:val="00D83D2E"/>
    <w:rsid w:val="00D85507"/>
    <w:rsid w:val="00D903B6"/>
    <w:rsid w:val="00DA5E76"/>
    <w:rsid w:val="00DB7D25"/>
    <w:rsid w:val="00DF3A4A"/>
    <w:rsid w:val="00DF5507"/>
    <w:rsid w:val="00DF664B"/>
    <w:rsid w:val="00E02A40"/>
    <w:rsid w:val="00E1701A"/>
    <w:rsid w:val="00E51A09"/>
    <w:rsid w:val="00E52964"/>
    <w:rsid w:val="00E630D0"/>
    <w:rsid w:val="00E651F3"/>
    <w:rsid w:val="00E670A8"/>
    <w:rsid w:val="00E728E0"/>
    <w:rsid w:val="00E7315D"/>
    <w:rsid w:val="00E81A8B"/>
    <w:rsid w:val="00E84BA8"/>
    <w:rsid w:val="00E92642"/>
    <w:rsid w:val="00EA6284"/>
    <w:rsid w:val="00EC3F84"/>
    <w:rsid w:val="00EC7869"/>
    <w:rsid w:val="00ED36B6"/>
    <w:rsid w:val="00ED494D"/>
    <w:rsid w:val="00EE0431"/>
    <w:rsid w:val="00EE3A33"/>
    <w:rsid w:val="00EE518C"/>
    <w:rsid w:val="00EE74EB"/>
    <w:rsid w:val="00EF58D4"/>
    <w:rsid w:val="00F126C9"/>
    <w:rsid w:val="00F13CCA"/>
    <w:rsid w:val="00F1598E"/>
    <w:rsid w:val="00F21FA1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A474A"/>
    <w:rsid w:val="00FC0E05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2025-03-18T12:11:00Z</dcterms:created>
  <dcterms:modified xsi:type="dcterms:W3CDTF">2025-03-18T12:11:00Z</dcterms:modified>
</cp:coreProperties>
</file>