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85363C" w14:textId="546FACD7" w:rsidR="00F03D85" w:rsidRPr="00F03D85" w:rsidRDefault="006C4883" w:rsidP="00F03D85">
      <w:pPr>
        <w:jc w:val="center"/>
        <w:rPr>
          <w:i/>
          <w:sz w:val="24"/>
          <w:szCs w:val="24"/>
        </w:rPr>
      </w:pPr>
      <w:r w:rsidRPr="00E70781">
        <w:rPr>
          <w:rStyle w:val="Textoennegrita"/>
          <w:sz w:val="28"/>
          <w:szCs w:val="28"/>
        </w:rPr>
        <w:t>Una experiencia inmersiva en Expoagro 2025: tecnología de precisión y soluciones innovadoras para el agro</w:t>
      </w:r>
      <w:r>
        <w:br/>
      </w:r>
      <w:r w:rsidRPr="00E70781">
        <w:rPr>
          <w:i/>
          <w:sz w:val="24"/>
          <w:szCs w:val="24"/>
        </w:rPr>
        <w:t xml:space="preserve">Con técnicos, ingenieros y programadores para asesorar a los visitantes, </w:t>
      </w:r>
      <w:r w:rsidR="00B711DB">
        <w:rPr>
          <w:i/>
          <w:sz w:val="24"/>
          <w:szCs w:val="24"/>
        </w:rPr>
        <w:t xml:space="preserve">Siembra Neumática </w:t>
      </w:r>
      <w:bookmarkStart w:id="0" w:name="_GoBack"/>
      <w:bookmarkEnd w:id="0"/>
      <w:r w:rsidRPr="00E70781">
        <w:rPr>
          <w:i/>
          <w:sz w:val="24"/>
          <w:szCs w:val="24"/>
        </w:rPr>
        <w:t>presentará sus equipos innovadores y avanzadas soluciones tecnológicas. Una oportunidad única para descubrir cómo la precisión trans</w:t>
      </w:r>
      <w:r w:rsidR="00E70781" w:rsidRPr="00E70781">
        <w:rPr>
          <w:i/>
          <w:sz w:val="24"/>
          <w:szCs w:val="24"/>
        </w:rPr>
        <w:t>forma la productividad agrícola</w:t>
      </w:r>
      <w:r w:rsidR="00F03D85" w:rsidRPr="00E70781">
        <w:rPr>
          <w:i/>
          <w:sz w:val="24"/>
          <w:szCs w:val="24"/>
        </w:rPr>
        <w:t>.</w:t>
      </w:r>
    </w:p>
    <w:p w14:paraId="33EEF7BD" w14:textId="53AEA88E" w:rsidR="00263580" w:rsidRPr="006C4883" w:rsidRDefault="007E0CAA">
      <w:pPr>
        <w:jc w:val="both"/>
        <w:rPr>
          <w:rFonts w:asciiTheme="minorHAnsi" w:eastAsia="Arial" w:hAnsiTheme="minorHAnsi" w:cstheme="minorHAnsi"/>
          <w:sz w:val="24"/>
          <w:szCs w:val="24"/>
        </w:rPr>
      </w:pPr>
      <w:r w:rsidRPr="006C4883">
        <w:rPr>
          <w:rFonts w:asciiTheme="minorHAnsi" w:eastAsia="Arial" w:hAnsiTheme="minorHAnsi" w:cstheme="minorHAnsi"/>
          <w:sz w:val="24"/>
          <w:szCs w:val="24"/>
        </w:rPr>
        <w:t xml:space="preserve">Del 11 al 14 de marzo, en Expoagro edición YPF Agro los visitantes podrán disfrutar y conocer las últimas novedades en materia de tecnología vinculada a la agroindustria. </w:t>
      </w:r>
    </w:p>
    <w:p w14:paraId="71A2E4A6" w14:textId="123F009E" w:rsidR="00263580" w:rsidRPr="006C4883" w:rsidRDefault="007E0CAA">
      <w:pPr>
        <w:jc w:val="both"/>
        <w:rPr>
          <w:rFonts w:asciiTheme="minorHAnsi" w:eastAsia="Arial" w:hAnsiTheme="minorHAnsi" w:cstheme="minorHAnsi"/>
          <w:sz w:val="24"/>
          <w:szCs w:val="24"/>
        </w:rPr>
      </w:pPr>
      <w:r w:rsidRPr="006C4883">
        <w:rPr>
          <w:rFonts w:asciiTheme="minorHAnsi" w:eastAsia="Arial" w:hAnsiTheme="minorHAnsi" w:cstheme="minorHAnsi"/>
          <w:sz w:val="24"/>
          <w:szCs w:val="24"/>
        </w:rPr>
        <w:t>Tal será el c</w:t>
      </w:r>
      <w:r w:rsidR="0060558C" w:rsidRPr="006C4883">
        <w:rPr>
          <w:rFonts w:asciiTheme="minorHAnsi" w:eastAsia="Arial" w:hAnsiTheme="minorHAnsi" w:cstheme="minorHAnsi"/>
          <w:sz w:val="24"/>
          <w:szCs w:val="24"/>
        </w:rPr>
        <w:t>aso de</w:t>
      </w:r>
      <w:r w:rsidRPr="006C4883">
        <w:rPr>
          <w:rFonts w:asciiTheme="minorHAnsi" w:eastAsia="Arial" w:hAnsiTheme="minorHAnsi" w:cstheme="minorHAnsi"/>
          <w:sz w:val="24"/>
          <w:szCs w:val="24"/>
        </w:rPr>
        <w:t xml:space="preserve"> Siembra</w:t>
      </w:r>
      <w:r w:rsidR="0060558C" w:rsidRPr="006C4883">
        <w:rPr>
          <w:rFonts w:asciiTheme="minorHAnsi" w:eastAsia="Arial" w:hAnsiTheme="minorHAnsi" w:cstheme="minorHAnsi"/>
          <w:sz w:val="24"/>
          <w:szCs w:val="24"/>
        </w:rPr>
        <w:t xml:space="preserve"> Neumática</w:t>
      </w:r>
      <w:r w:rsidRPr="006C4883">
        <w:rPr>
          <w:rFonts w:asciiTheme="minorHAnsi" w:eastAsia="Arial" w:hAnsiTheme="minorHAnsi" w:cstheme="minorHAnsi"/>
          <w:sz w:val="24"/>
          <w:szCs w:val="24"/>
        </w:rPr>
        <w:t xml:space="preserve"> que, con</w:t>
      </w:r>
      <w:r w:rsidR="0060558C" w:rsidRPr="006C4883">
        <w:rPr>
          <w:rFonts w:asciiTheme="minorHAnsi" w:eastAsia="Arial" w:hAnsiTheme="minorHAnsi" w:cstheme="minorHAnsi"/>
          <w:sz w:val="24"/>
          <w:szCs w:val="24"/>
        </w:rPr>
        <w:t xml:space="preserve"> más de 20 años de trayectoria</w:t>
      </w:r>
      <w:r w:rsidRPr="006C4883">
        <w:rPr>
          <w:rFonts w:asciiTheme="minorHAnsi" w:eastAsia="Arial" w:hAnsiTheme="minorHAnsi" w:cstheme="minorHAnsi"/>
          <w:sz w:val="24"/>
          <w:szCs w:val="24"/>
        </w:rPr>
        <w:t xml:space="preserve">, se ha posicionado como un referente en siembra de precisión, destacándose en estudios, desarrollo e investigación en el sector. </w:t>
      </w:r>
    </w:p>
    <w:p w14:paraId="112AB017" w14:textId="77777777" w:rsidR="00263580" w:rsidRPr="006C4883" w:rsidRDefault="007E0CAA">
      <w:pPr>
        <w:jc w:val="both"/>
        <w:rPr>
          <w:rFonts w:asciiTheme="minorHAnsi" w:eastAsia="Arial" w:hAnsiTheme="minorHAnsi" w:cstheme="minorHAnsi"/>
          <w:sz w:val="24"/>
          <w:szCs w:val="24"/>
        </w:rPr>
      </w:pPr>
      <w:r w:rsidRPr="006C4883">
        <w:rPr>
          <w:rFonts w:asciiTheme="minorHAnsi" w:eastAsia="Arial" w:hAnsiTheme="minorHAnsi" w:cstheme="minorHAnsi"/>
          <w:sz w:val="24"/>
          <w:szCs w:val="24"/>
        </w:rPr>
        <w:t>“</w:t>
      </w:r>
      <w:r w:rsidRPr="006C4883">
        <w:rPr>
          <w:rFonts w:asciiTheme="minorHAnsi" w:eastAsia="Arial" w:hAnsiTheme="minorHAnsi" w:cstheme="minorHAnsi"/>
          <w:i/>
          <w:sz w:val="24"/>
          <w:szCs w:val="24"/>
        </w:rPr>
        <w:t>Conservamos nuestra esencia y vocación de servicio, siempre pensando en el futuro y dedicándonos al estudio y desarrollo constante de nuevas tecnologías. Nuestra misión se orienta a ampliar la paleta de soluciones tecnológicas para el agro, con un fuerte compromiso con la sustentabilidad y el cuidado ambiental</w:t>
      </w:r>
      <w:r w:rsidRPr="006C4883">
        <w:rPr>
          <w:rFonts w:asciiTheme="minorHAnsi" w:eastAsia="Arial" w:hAnsiTheme="minorHAnsi" w:cstheme="minorHAnsi"/>
          <w:sz w:val="24"/>
          <w:szCs w:val="24"/>
        </w:rPr>
        <w:t xml:space="preserve">”, aseguraron. </w:t>
      </w:r>
    </w:p>
    <w:p w14:paraId="2DB21888" w14:textId="53EEA429" w:rsidR="00263580" w:rsidRPr="006C4883" w:rsidRDefault="007E0CAA">
      <w:pPr>
        <w:jc w:val="both"/>
        <w:rPr>
          <w:rFonts w:asciiTheme="minorHAnsi" w:eastAsia="Arial" w:hAnsiTheme="minorHAnsi" w:cstheme="minorHAnsi"/>
          <w:i/>
          <w:sz w:val="24"/>
          <w:szCs w:val="24"/>
        </w:rPr>
      </w:pPr>
      <w:r w:rsidRPr="006C4883">
        <w:rPr>
          <w:rFonts w:asciiTheme="minorHAnsi" w:eastAsia="Arial" w:hAnsiTheme="minorHAnsi" w:cstheme="minorHAnsi"/>
          <w:i/>
          <w:sz w:val="24"/>
          <w:szCs w:val="24"/>
        </w:rPr>
        <w:t>“</w:t>
      </w:r>
      <w:r w:rsidR="0060558C" w:rsidRPr="006C4883">
        <w:rPr>
          <w:rFonts w:asciiTheme="minorHAnsi" w:eastAsia="Times New Roman" w:hAnsiTheme="minorHAnsi" w:cstheme="minorHAnsi"/>
          <w:i/>
          <w:sz w:val="24"/>
          <w:szCs w:val="24"/>
        </w:rPr>
        <w:t xml:space="preserve">Volvemos a Expoagro con novedades trascendentales destacando </w:t>
      </w:r>
      <w:r w:rsidR="0060558C" w:rsidRPr="006C4883">
        <w:rPr>
          <w:rFonts w:asciiTheme="minorHAnsi" w:eastAsia="Times New Roman" w:hAnsiTheme="minorHAnsi" w:cstheme="minorHAnsi"/>
          <w:i/>
          <w:sz w:val="24"/>
          <w:szCs w:val="24"/>
        </w:rPr>
        <w:t>el compromiso con la innovación</w:t>
      </w:r>
      <w:r w:rsidRPr="006C4883">
        <w:rPr>
          <w:rFonts w:asciiTheme="minorHAnsi" w:eastAsia="Arial" w:hAnsiTheme="minorHAnsi" w:cstheme="minorHAnsi"/>
          <w:i/>
          <w:sz w:val="24"/>
          <w:szCs w:val="24"/>
        </w:rPr>
        <w:t>: un punto de encuentro con nuestros clientes actuales, potenciales clientes y</w:t>
      </w:r>
      <w:r w:rsidR="0060558C" w:rsidRPr="006C4883">
        <w:rPr>
          <w:rFonts w:asciiTheme="minorHAnsi" w:eastAsia="Arial" w:hAnsiTheme="minorHAnsi" w:cstheme="minorHAnsi"/>
          <w:i/>
          <w:sz w:val="24"/>
          <w:szCs w:val="24"/>
        </w:rPr>
        <w:t xml:space="preserve"> partners estratégicos. La megamuestra</w:t>
      </w:r>
      <w:r w:rsidRPr="006C4883">
        <w:rPr>
          <w:rFonts w:asciiTheme="minorHAnsi" w:eastAsia="Arial" w:hAnsiTheme="minorHAnsi" w:cstheme="minorHAnsi"/>
          <w:i/>
          <w:sz w:val="24"/>
          <w:szCs w:val="24"/>
        </w:rPr>
        <w:t xml:space="preserve"> nos permite mostrar cómo nuestra tecnología de precisión transforma la productividad de la siembra”.</w:t>
      </w:r>
    </w:p>
    <w:p w14:paraId="2463D966" w14:textId="77777777" w:rsidR="00263580" w:rsidRPr="006C4883" w:rsidRDefault="00263580">
      <w:pPr>
        <w:jc w:val="both"/>
        <w:rPr>
          <w:rFonts w:asciiTheme="minorHAnsi" w:eastAsia="Arial" w:hAnsiTheme="minorHAnsi" w:cstheme="minorHAnsi"/>
          <w:b/>
          <w:sz w:val="24"/>
          <w:szCs w:val="24"/>
        </w:rPr>
      </w:pPr>
    </w:p>
    <w:p w14:paraId="2597D62E" w14:textId="77777777" w:rsidR="00263580" w:rsidRPr="006C4883" w:rsidRDefault="007E0CAA">
      <w:pPr>
        <w:jc w:val="both"/>
        <w:rPr>
          <w:rFonts w:asciiTheme="minorHAnsi" w:eastAsia="Arial" w:hAnsiTheme="minorHAnsi" w:cstheme="minorHAnsi"/>
          <w:b/>
          <w:sz w:val="24"/>
          <w:szCs w:val="24"/>
        </w:rPr>
      </w:pPr>
      <w:r w:rsidRPr="006C4883">
        <w:rPr>
          <w:rFonts w:asciiTheme="minorHAnsi" w:eastAsia="Arial" w:hAnsiTheme="minorHAnsi" w:cstheme="minorHAnsi"/>
          <w:b/>
          <w:sz w:val="24"/>
          <w:szCs w:val="24"/>
        </w:rPr>
        <w:t>¿Qué se podrá ver en su espacio en la expo?</w:t>
      </w:r>
    </w:p>
    <w:p w14:paraId="4D00580F" w14:textId="051CAB8A" w:rsidR="00263580" w:rsidRPr="006C4883" w:rsidRDefault="007E0CAA">
      <w:pPr>
        <w:jc w:val="both"/>
        <w:rPr>
          <w:rFonts w:asciiTheme="minorHAnsi" w:eastAsia="Arial" w:hAnsiTheme="minorHAnsi" w:cstheme="minorHAnsi"/>
          <w:sz w:val="24"/>
          <w:szCs w:val="24"/>
        </w:rPr>
      </w:pPr>
      <w:r w:rsidRPr="006C4883">
        <w:rPr>
          <w:rFonts w:asciiTheme="minorHAnsi" w:eastAsia="Arial" w:hAnsiTheme="minorHAnsi" w:cstheme="minorHAnsi"/>
          <w:sz w:val="24"/>
          <w:szCs w:val="24"/>
        </w:rPr>
        <w:t>En su stand, ubicado en el</w:t>
      </w:r>
      <w:r w:rsidR="00A22C56" w:rsidRPr="006C4883">
        <w:rPr>
          <w:rFonts w:asciiTheme="minorHAnsi" w:eastAsia="Arial" w:hAnsiTheme="minorHAnsi" w:cstheme="minorHAnsi"/>
          <w:sz w:val="24"/>
          <w:szCs w:val="24"/>
        </w:rPr>
        <w:t xml:space="preserve"> lote 820</w:t>
      </w:r>
      <w:r w:rsidRPr="006C4883">
        <w:rPr>
          <w:rFonts w:asciiTheme="minorHAnsi" w:eastAsia="Arial" w:hAnsiTheme="minorHAnsi" w:cstheme="minorHAnsi"/>
          <w:sz w:val="24"/>
          <w:szCs w:val="24"/>
        </w:rPr>
        <w:t>, la empresa exhibirá sus tecnologías consolidadas, en acción: el sistema MaterMacc, el sistema BOSCH-IPS adaptado a los cuerpos de siembra de distintas marcas, turbinas, la plataforma de conectividad BDA y todas las actualizaciones de sus productos.</w:t>
      </w:r>
    </w:p>
    <w:p w14:paraId="47A802FB" w14:textId="3B491137" w:rsidR="0060558C" w:rsidRPr="006C4883" w:rsidRDefault="0060558C" w:rsidP="0060558C">
      <w:pPr>
        <w:rPr>
          <w:rFonts w:asciiTheme="minorHAnsi" w:eastAsia="Times New Roman" w:hAnsiTheme="minorHAnsi" w:cstheme="minorHAnsi"/>
          <w:sz w:val="24"/>
          <w:szCs w:val="24"/>
        </w:rPr>
      </w:pPr>
      <w:r w:rsidRPr="006C4883">
        <w:rPr>
          <w:rFonts w:asciiTheme="minorHAnsi" w:eastAsia="Arial" w:hAnsiTheme="minorHAnsi" w:cstheme="minorHAnsi"/>
          <w:i/>
          <w:sz w:val="24"/>
          <w:szCs w:val="24"/>
        </w:rPr>
        <w:t>“</w:t>
      </w:r>
      <w:r w:rsidR="006C4883">
        <w:rPr>
          <w:rFonts w:asciiTheme="minorHAnsi" w:eastAsia="Times New Roman" w:hAnsiTheme="minorHAnsi" w:cstheme="minorHAnsi"/>
          <w:i/>
          <w:sz w:val="24"/>
          <w:szCs w:val="24"/>
        </w:rPr>
        <w:t>En esta edición de E</w:t>
      </w:r>
      <w:r w:rsidRPr="006C4883">
        <w:rPr>
          <w:rFonts w:asciiTheme="minorHAnsi" w:eastAsia="Times New Roman" w:hAnsiTheme="minorHAnsi" w:cstheme="minorHAnsi"/>
          <w:i/>
          <w:sz w:val="24"/>
          <w:szCs w:val="24"/>
        </w:rPr>
        <w:t>xpoagro los invitamos a ser parte de una experiencia inmersiva única donde no solo conocerán nuestras soluciones tecnológicas más avanzadas sino que van a descubrir un paso clave en nuestra evolución, algo muy grande está por venir y queremos invitarlos a todos a vivirlo en primera persona"</w:t>
      </w:r>
      <w:r w:rsidR="006C4883">
        <w:rPr>
          <w:rFonts w:asciiTheme="minorHAnsi" w:eastAsia="Times New Roman" w:hAnsiTheme="minorHAnsi" w:cstheme="minorHAnsi"/>
          <w:i/>
          <w:sz w:val="24"/>
          <w:szCs w:val="24"/>
        </w:rPr>
        <w:t xml:space="preserve">, </w:t>
      </w:r>
      <w:r w:rsidR="006C4883" w:rsidRPr="006C4883">
        <w:rPr>
          <w:rFonts w:asciiTheme="minorHAnsi" w:eastAsia="Times New Roman" w:hAnsiTheme="minorHAnsi" w:cstheme="minorHAnsi"/>
          <w:sz w:val="24"/>
          <w:szCs w:val="24"/>
        </w:rPr>
        <w:t>destacaron.</w:t>
      </w:r>
    </w:p>
    <w:p w14:paraId="213F1DE1" w14:textId="77777777" w:rsidR="00263580" w:rsidRPr="006C4883" w:rsidRDefault="007E0CAA">
      <w:pPr>
        <w:jc w:val="both"/>
        <w:rPr>
          <w:rFonts w:asciiTheme="minorHAnsi" w:eastAsia="Arial" w:hAnsiTheme="minorHAnsi" w:cstheme="minorHAnsi"/>
          <w:sz w:val="24"/>
          <w:szCs w:val="24"/>
        </w:rPr>
      </w:pPr>
      <w:r w:rsidRPr="006C4883">
        <w:rPr>
          <w:rFonts w:asciiTheme="minorHAnsi" w:eastAsia="Arial" w:hAnsiTheme="minorHAnsi" w:cstheme="minorHAnsi"/>
          <w:sz w:val="24"/>
          <w:szCs w:val="24"/>
        </w:rPr>
        <w:t xml:space="preserve">Además de los equipos, la empresa contará con la presencia de técnicos, ingenieros y programadores, tanto de Next Siembra como de Bosch Argentina, quienes estarán disponibles para asesorar a los visitantes. </w:t>
      </w:r>
    </w:p>
    <w:p w14:paraId="0D69FFD5" w14:textId="77777777" w:rsidR="00263580" w:rsidRPr="006C4883" w:rsidRDefault="007E0CAA">
      <w:pPr>
        <w:jc w:val="both"/>
        <w:rPr>
          <w:rFonts w:asciiTheme="minorHAnsi" w:eastAsia="Arial" w:hAnsiTheme="minorHAnsi" w:cstheme="minorHAnsi"/>
          <w:sz w:val="24"/>
          <w:szCs w:val="24"/>
        </w:rPr>
      </w:pPr>
      <w:r w:rsidRPr="006C4883">
        <w:rPr>
          <w:rFonts w:asciiTheme="minorHAnsi" w:eastAsia="Arial" w:hAnsiTheme="minorHAnsi" w:cstheme="minorHAnsi"/>
          <w:sz w:val="24"/>
          <w:szCs w:val="24"/>
        </w:rPr>
        <w:t>“</w:t>
      </w:r>
      <w:r w:rsidRPr="006C4883">
        <w:rPr>
          <w:rFonts w:asciiTheme="minorHAnsi" w:eastAsia="Arial" w:hAnsiTheme="minorHAnsi" w:cstheme="minorHAnsi"/>
          <w:i/>
          <w:sz w:val="24"/>
          <w:szCs w:val="24"/>
        </w:rPr>
        <w:t>Nuestro plantel comercial brindará detalles sobre los acuerdos sostenidos con marcas reconocidas, como Brevant Semillas y G&amp;D, además de anunciar nuevas alianzas estratégicas que se suman a la era Next Siembra. También ofreceremos información sobre nuestros planes de financiación diseñados para productores</w:t>
      </w:r>
      <w:r w:rsidRPr="006C4883">
        <w:rPr>
          <w:rFonts w:asciiTheme="minorHAnsi" w:eastAsia="Arial" w:hAnsiTheme="minorHAnsi" w:cstheme="minorHAnsi"/>
          <w:sz w:val="24"/>
          <w:szCs w:val="24"/>
        </w:rPr>
        <w:t>”, adelantaron.</w:t>
      </w:r>
    </w:p>
    <w:p w14:paraId="36883F9C" w14:textId="77777777" w:rsidR="00263580" w:rsidRPr="006C4883" w:rsidRDefault="007E0CAA">
      <w:pPr>
        <w:jc w:val="both"/>
        <w:rPr>
          <w:rFonts w:asciiTheme="minorHAnsi" w:eastAsia="Arial" w:hAnsiTheme="minorHAnsi" w:cstheme="minorHAnsi"/>
          <w:sz w:val="24"/>
          <w:szCs w:val="24"/>
        </w:rPr>
      </w:pPr>
      <w:r w:rsidRPr="006C4883">
        <w:rPr>
          <w:rFonts w:asciiTheme="minorHAnsi" w:eastAsia="Arial" w:hAnsiTheme="minorHAnsi" w:cstheme="minorHAnsi"/>
          <w:sz w:val="24"/>
          <w:szCs w:val="24"/>
        </w:rPr>
        <w:lastRenderedPageBreak/>
        <w:t>Y por otro lado, desde la compañía expresaron: “</w:t>
      </w:r>
      <w:r w:rsidRPr="006C4883">
        <w:rPr>
          <w:rFonts w:asciiTheme="minorHAnsi" w:eastAsia="Arial" w:hAnsiTheme="minorHAnsi" w:cstheme="minorHAnsi"/>
          <w:i/>
          <w:sz w:val="24"/>
          <w:szCs w:val="24"/>
        </w:rPr>
        <w:t>Expoagro siempre nos ha brindado cercanía con el productor, en línea con nuestros valores. Nos permite conocer mejor sus necesidades, desafíos y objetivos. Así podemos asesorarlos para que cada hectárea sembrada en 2025 sea más rentable</w:t>
      </w:r>
      <w:r w:rsidRPr="006C4883">
        <w:rPr>
          <w:rFonts w:asciiTheme="minorHAnsi" w:eastAsia="Arial" w:hAnsiTheme="minorHAnsi" w:cstheme="minorHAnsi"/>
          <w:sz w:val="24"/>
          <w:szCs w:val="24"/>
        </w:rPr>
        <w:t>”.</w:t>
      </w:r>
    </w:p>
    <w:sectPr w:rsidR="00263580" w:rsidRPr="006C488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/>
      <w:pgMar w:top="1417" w:right="1701" w:bottom="1417" w:left="1701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FBF901" w14:textId="77777777" w:rsidR="007E45E9" w:rsidRDefault="007E0CAA">
      <w:pPr>
        <w:spacing w:after="0" w:line="240" w:lineRule="auto"/>
      </w:pPr>
      <w:r>
        <w:separator/>
      </w:r>
    </w:p>
  </w:endnote>
  <w:endnote w:type="continuationSeparator" w:id="0">
    <w:p w14:paraId="7EFE05A7" w14:textId="77777777" w:rsidR="007E45E9" w:rsidRDefault="007E0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D5ABBB" w14:textId="77777777" w:rsidR="00263580" w:rsidRDefault="0026358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B8F64B" w14:textId="77777777" w:rsidR="00263580" w:rsidRDefault="007E0CA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-1701"/>
      <w:rPr>
        <w:color w:val="000000"/>
      </w:rPr>
    </w:pPr>
    <w:r>
      <w:rPr>
        <w:noProof/>
        <w:color w:val="000000"/>
      </w:rPr>
      <w:drawing>
        <wp:inline distT="0" distB="0" distL="0" distR="0" wp14:anchorId="6680AA76" wp14:editId="71185F02">
          <wp:extent cx="7649627" cy="347125"/>
          <wp:effectExtent l="0" t="0" r="0" b="0"/>
          <wp:docPr id="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49627" cy="3471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35B127" w14:textId="77777777" w:rsidR="00263580" w:rsidRDefault="0026358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93881B" w14:textId="77777777" w:rsidR="007E45E9" w:rsidRDefault="007E0CAA">
      <w:pPr>
        <w:spacing w:after="0" w:line="240" w:lineRule="auto"/>
      </w:pPr>
      <w:r>
        <w:separator/>
      </w:r>
    </w:p>
  </w:footnote>
  <w:footnote w:type="continuationSeparator" w:id="0">
    <w:p w14:paraId="6217F26B" w14:textId="77777777" w:rsidR="007E45E9" w:rsidRDefault="007E0C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617F35" w14:textId="77777777" w:rsidR="00263580" w:rsidRDefault="0026358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0D830D" w14:textId="77777777" w:rsidR="00263580" w:rsidRDefault="007E0CA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-1701"/>
      <w:rPr>
        <w:color w:val="000000"/>
      </w:rPr>
    </w:pPr>
    <w:r>
      <w:rPr>
        <w:noProof/>
        <w:color w:val="000000"/>
      </w:rPr>
      <w:drawing>
        <wp:inline distT="0" distB="0" distL="0" distR="0" wp14:anchorId="7731C8C8" wp14:editId="4BF08DE7">
          <wp:extent cx="7647535" cy="1289635"/>
          <wp:effectExtent l="0" t="0" r="0" b="0"/>
          <wp:docPr id="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47535" cy="12896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66D5CD" w14:textId="77777777" w:rsidR="00263580" w:rsidRDefault="0026358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580"/>
    <w:rsid w:val="00263580"/>
    <w:rsid w:val="0060558C"/>
    <w:rsid w:val="006C4883"/>
    <w:rsid w:val="007E0CAA"/>
    <w:rsid w:val="007E45E9"/>
    <w:rsid w:val="00A22C56"/>
    <w:rsid w:val="00B711DB"/>
    <w:rsid w:val="00E70781"/>
    <w:rsid w:val="00F03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3EE6F"/>
  <w15:docId w15:val="{A15EC3BE-2DE5-468A-918D-BA2227BE0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951ED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E72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28E0"/>
  </w:style>
  <w:style w:type="paragraph" w:styleId="Piedepgina">
    <w:name w:val="footer"/>
    <w:basedOn w:val="Normal"/>
    <w:link w:val="PiedepginaCar"/>
    <w:uiPriority w:val="99"/>
    <w:unhideWhenUsed/>
    <w:rsid w:val="00E72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28E0"/>
  </w:style>
  <w:style w:type="paragraph" w:styleId="Textodeglobo">
    <w:name w:val="Balloon Text"/>
    <w:basedOn w:val="Normal"/>
    <w:link w:val="TextodegloboCar"/>
    <w:uiPriority w:val="99"/>
    <w:semiHidden/>
    <w:unhideWhenUsed/>
    <w:rsid w:val="008D7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7D6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664D6"/>
    <w:pPr>
      <w:ind w:left="720"/>
      <w:contextualSpacing/>
    </w:pPr>
  </w:style>
  <w:style w:type="paragraph" w:customStyle="1" w:styleId="paragraph">
    <w:name w:val="paragraph"/>
    <w:basedOn w:val="Normal"/>
    <w:rsid w:val="00536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uentedeprrafopredeter"/>
    <w:rsid w:val="005362AF"/>
  </w:style>
  <w:style w:type="character" w:customStyle="1" w:styleId="eop">
    <w:name w:val="eop"/>
    <w:basedOn w:val="Fuentedeprrafopredeter"/>
    <w:rsid w:val="005362AF"/>
  </w:style>
  <w:style w:type="character" w:customStyle="1" w:styleId="Ttulo2Car">
    <w:name w:val="Título 2 Car"/>
    <w:basedOn w:val="Fuentedeprrafopredeter"/>
    <w:link w:val="Ttulo2"/>
    <w:uiPriority w:val="9"/>
    <w:rsid w:val="00B951E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s-AR"/>
    </w:rPr>
  </w:style>
  <w:style w:type="paragraph" w:customStyle="1" w:styleId="xmsonormal">
    <w:name w:val="x_msonormal"/>
    <w:basedOn w:val="Normal"/>
    <w:rsid w:val="00B951ED"/>
    <w:pPr>
      <w:spacing w:after="0" w:line="240" w:lineRule="auto"/>
    </w:pPr>
  </w:style>
  <w:style w:type="character" w:customStyle="1" w:styleId="contentpasted0">
    <w:name w:val="contentpasted0"/>
    <w:basedOn w:val="Fuentedeprrafopredeter"/>
    <w:rsid w:val="00B951ED"/>
  </w:style>
  <w:style w:type="character" w:styleId="Hipervnculo">
    <w:name w:val="Hyperlink"/>
    <w:basedOn w:val="Fuentedeprrafopredeter"/>
    <w:uiPriority w:val="99"/>
    <w:unhideWhenUsed/>
    <w:rsid w:val="00B951ED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A756A2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Textoennegrita">
    <w:name w:val="Strong"/>
    <w:basedOn w:val="Fuentedeprrafopredeter"/>
    <w:uiPriority w:val="22"/>
    <w:qFormat/>
    <w:rsid w:val="006C48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6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fArUn54LUj5DuICDWgf6VAB6uAQ==">CgMxLjA4AHIhMTcxQlEtNUlzdUFaMEVER01yell0VXVNUW95V3UxR3dP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FD042C3F9CCB46A6B8039876ED53D5" ma:contentTypeVersion="18" ma:contentTypeDescription="Create a new document." ma:contentTypeScope="" ma:versionID="7781aadbd62d141b9da1ae8995247827">
  <xsd:schema xmlns:xsd="http://www.w3.org/2001/XMLSchema" xmlns:xs="http://www.w3.org/2001/XMLSchema" xmlns:p="http://schemas.microsoft.com/office/2006/metadata/properties" xmlns:ns3="d24e3aec-322b-40d6-846f-3ce85be438ee" xmlns:ns4="8ea0c7a9-7812-4ab2-837e-97a9ce7f45bd" targetNamespace="http://schemas.microsoft.com/office/2006/metadata/properties" ma:root="true" ma:fieldsID="5b4f2493a29817d146004fc99e818f62" ns3:_="" ns4:_="">
    <xsd:import namespace="d24e3aec-322b-40d6-846f-3ce85be438ee"/>
    <xsd:import namespace="8ea0c7a9-7812-4ab2-837e-97a9ce7f45b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4e3aec-322b-40d6-846f-3ce85be438e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a0c7a9-7812-4ab2-837e-97a9ce7f45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ea0c7a9-7812-4ab2-837e-97a9ce7f45bd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9D3CB023-CC36-4A76-8D9E-A1582D6C33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4e3aec-322b-40d6-846f-3ce85be438ee"/>
    <ds:schemaRef ds:uri="8ea0c7a9-7812-4ab2-837e-97a9ce7f45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26A6461-45DD-4B05-8BD0-2B299C82F54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00105FF-6E39-47BC-8289-9CECA206A49A}">
  <ds:schemaRefs>
    <ds:schemaRef ds:uri="http://schemas.microsoft.com/office/2006/documentManagement/types"/>
    <ds:schemaRef ds:uri="http://www.w3.org/XML/1998/namespace"/>
    <ds:schemaRef ds:uri="http://purl.org/dc/elements/1.1/"/>
    <ds:schemaRef ds:uri="d24e3aec-322b-40d6-846f-3ce85be438ee"/>
    <ds:schemaRef ds:uri="http://purl.org/dc/dcmitype/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8ea0c7a9-7812-4ab2-837e-97a9ce7f45bd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439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ANYI</dc:creator>
  <cp:lastModifiedBy>Brenda Quatrini</cp:lastModifiedBy>
  <cp:revision>6</cp:revision>
  <dcterms:created xsi:type="dcterms:W3CDTF">2025-01-27T20:23:00Z</dcterms:created>
  <dcterms:modified xsi:type="dcterms:W3CDTF">2025-01-28T23:44:00Z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0x0101007BFD042C3F9CCB46A6B8039876ED53D5</vt:lpwstr>
  </property>
</Properties>
</file>